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93" w:rsidRPr="000F2CDF" w:rsidRDefault="003C3093" w:rsidP="00520C5B">
      <w:pPr>
        <w:jc w:val="center"/>
        <w:rPr>
          <w:rFonts w:cstheme="minorHAnsi"/>
          <w:b/>
          <w:sz w:val="24"/>
          <w:szCs w:val="28"/>
        </w:rPr>
      </w:pPr>
      <w:bookmarkStart w:id="0" w:name="_GoBack"/>
      <w:bookmarkEnd w:id="0"/>
    </w:p>
    <w:p w:rsidR="00654E83" w:rsidRPr="000F2CDF" w:rsidRDefault="00654E83" w:rsidP="00520C5B">
      <w:pPr>
        <w:jc w:val="center"/>
        <w:rPr>
          <w:rFonts w:cstheme="minorHAnsi"/>
          <w:b/>
          <w:sz w:val="24"/>
          <w:szCs w:val="28"/>
        </w:rPr>
      </w:pPr>
      <w:r w:rsidRPr="000F2CDF">
        <w:rPr>
          <w:rFonts w:cstheme="minorHAnsi"/>
          <w:b/>
          <w:sz w:val="24"/>
          <w:szCs w:val="28"/>
        </w:rPr>
        <w:t>CHECKLIST</w:t>
      </w:r>
      <w:r w:rsidR="00A06A8B" w:rsidRPr="000F2CDF">
        <w:rPr>
          <w:rFonts w:cstheme="minorHAnsi"/>
          <w:b/>
          <w:sz w:val="24"/>
          <w:szCs w:val="28"/>
        </w:rPr>
        <w:t xml:space="preserve"> PARA CONSTRUÇÃO </w:t>
      </w:r>
      <w:r w:rsidRPr="000F2CDF">
        <w:rPr>
          <w:rFonts w:cstheme="minorHAnsi"/>
          <w:b/>
          <w:sz w:val="24"/>
          <w:szCs w:val="28"/>
        </w:rPr>
        <w:t>DE PONTE MISTA</w:t>
      </w:r>
    </w:p>
    <w:p w:rsidR="00520C5B" w:rsidRPr="000F2CDF" w:rsidRDefault="00520C5B" w:rsidP="00520C5B">
      <w:pPr>
        <w:jc w:val="both"/>
        <w:rPr>
          <w:rFonts w:cstheme="minorHAnsi"/>
          <w:sz w:val="20"/>
          <w:szCs w:val="20"/>
        </w:rPr>
      </w:pPr>
    </w:p>
    <w:p w:rsidR="00520C5B" w:rsidRPr="000F2CDF" w:rsidRDefault="00A06A8B" w:rsidP="00520C5B">
      <w:pPr>
        <w:spacing w:before="240" w:after="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b/>
          <w:sz w:val="20"/>
          <w:szCs w:val="20"/>
        </w:rPr>
        <w:t>MODELO PROJETO PADRÃO SEINFRA</w:t>
      </w:r>
      <w:r w:rsidR="00520C5B" w:rsidRPr="000F2CDF">
        <w:rPr>
          <w:rFonts w:cstheme="minorHAnsi"/>
          <w:b/>
          <w:sz w:val="20"/>
          <w:szCs w:val="20"/>
        </w:rPr>
        <w:t>/SETOP</w:t>
      </w:r>
      <w:r w:rsidR="00654E83" w:rsidRPr="000F2CDF">
        <w:rPr>
          <w:rFonts w:cstheme="minorHAnsi"/>
          <w:b/>
          <w:sz w:val="20"/>
          <w:szCs w:val="20"/>
        </w:rPr>
        <w:t xml:space="preserve"> disponível no site:</w:t>
      </w:r>
    </w:p>
    <w:p w:rsidR="00654E83" w:rsidRPr="000F2CDF" w:rsidRDefault="00F43269" w:rsidP="00520C5B">
      <w:pPr>
        <w:spacing w:after="0"/>
        <w:jc w:val="both"/>
        <w:rPr>
          <w:rFonts w:cstheme="minorHAnsi"/>
          <w:color w:val="0000FF"/>
          <w:sz w:val="20"/>
          <w:szCs w:val="20"/>
        </w:rPr>
      </w:pPr>
      <w:hyperlink r:id="rId7" w:history="1">
        <w:r w:rsidR="00520C5B" w:rsidRPr="000F2CDF">
          <w:rPr>
            <w:rStyle w:val="Hyperlink"/>
            <w:rFonts w:cstheme="minorHAnsi"/>
            <w:color w:val="0000FF"/>
            <w:sz w:val="20"/>
            <w:szCs w:val="20"/>
          </w:rPr>
          <w:t>(</w:t>
        </w:r>
      </w:hyperlink>
      <w:r w:rsidR="00520C5B" w:rsidRPr="000F2CDF">
        <w:rPr>
          <w:rStyle w:val="Hyperlink"/>
          <w:rFonts w:cstheme="minorHAnsi"/>
          <w:color w:val="0000FF"/>
          <w:sz w:val="20"/>
          <w:szCs w:val="20"/>
        </w:rPr>
        <w:t>http://www.infraestrutura.mg.gov.br/municipio/consulta-aos-projetos-padrao)</w:t>
      </w:r>
      <w:r w:rsidR="00654E83" w:rsidRPr="000F2CDF">
        <w:rPr>
          <w:rFonts w:cstheme="minorHAnsi"/>
          <w:color w:val="0000FF"/>
          <w:sz w:val="20"/>
          <w:szCs w:val="20"/>
        </w:rPr>
        <w:t xml:space="preserve"> </w:t>
      </w:r>
    </w:p>
    <w:p w:rsidR="00520C5B" w:rsidRPr="000F2CDF" w:rsidRDefault="00520C5B" w:rsidP="00520C5B">
      <w:pPr>
        <w:spacing w:before="24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Documentação técnica de Engenharia obrigatória a ser apresentada:</w:t>
      </w:r>
    </w:p>
    <w:p w:rsidR="00654E83" w:rsidRPr="000F2CDF" w:rsidRDefault="00755DA9" w:rsidP="000D3D5A">
      <w:pPr>
        <w:pStyle w:val="PargrafodaLista"/>
        <w:numPr>
          <w:ilvl w:val="0"/>
          <w:numId w:val="20"/>
        </w:numPr>
        <w:spacing w:before="240"/>
        <w:jc w:val="both"/>
        <w:rPr>
          <w:rFonts w:cstheme="minorHAnsi"/>
          <w:b/>
          <w:sz w:val="20"/>
          <w:szCs w:val="20"/>
        </w:rPr>
      </w:pPr>
      <w:r w:rsidRPr="000F2CDF">
        <w:rPr>
          <w:rFonts w:cstheme="minorHAnsi"/>
          <w:b/>
          <w:sz w:val="20"/>
          <w:szCs w:val="20"/>
        </w:rPr>
        <w:t xml:space="preserve">– </w:t>
      </w:r>
      <w:r w:rsidR="00C91B75" w:rsidRPr="000F2CDF">
        <w:rPr>
          <w:rFonts w:cstheme="minorHAnsi"/>
          <w:b/>
          <w:sz w:val="20"/>
          <w:szCs w:val="20"/>
        </w:rPr>
        <w:t xml:space="preserve">LAUDO DE </w:t>
      </w:r>
      <w:r w:rsidR="00654E83" w:rsidRPr="000F2CDF">
        <w:rPr>
          <w:rFonts w:cstheme="minorHAnsi"/>
          <w:b/>
          <w:sz w:val="20"/>
          <w:szCs w:val="20"/>
        </w:rPr>
        <w:t xml:space="preserve">SONDAGEM </w:t>
      </w:r>
    </w:p>
    <w:p w:rsidR="00755DA9" w:rsidRPr="000F2CDF" w:rsidRDefault="00755DA9" w:rsidP="00755DA9">
      <w:pPr>
        <w:pStyle w:val="PargrafodaLista"/>
        <w:spacing w:before="240"/>
        <w:ind w:left="360"/>
        <w:jc w:val="both"/>
        <w:rPr>
          <w:rFonts w:cstheme="minorHAnsi"/>
          <w:b/>
          <w:sz w:val="20"/>
          <w:szCs w:val="20"/>
        </w:rPr>
      </w:pPr>
    </w:p>
    <w:p w:rsidR="00654E83" w:rsidRPr="000F2CDF" w:rsidRDefault="00654E83" w:rsidP="00755DA9">
      <w:pPr>
        <w:pStyle w:val="PargrafodaLista"/>
        <w:numPr>
          <w:ilvl w:val="1"/>
          <w:numId w:val="21"/>
        </w:numPr>
        <w:shd w:val="clear" w:color="auto" w:fill="FFFFFF"/>
        <w:spacing w:line="36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0F2CDF">
        <w:rPr>
          <w:rFonts w:eastAsia="Times New Roman" w:cstheme="minorHAnsi"/>
          <w:bCs/>
          <w:sz w:val="20"/>
          <w:szCs w:val="20"/>
          <w:lang w:eastAsia="pt-BR"/>
        </w:rPr>
        <w:t xml:space="preserve">Apresentar </w:t>
      </w:r>
      <w:r w:rsidR="00C91B75" w:rsidRPr="000F2CDF">
        <w:rPr>
          <w:rFonts w:eastAsia="Times New Roman" w:cstheme="minorHAnsi"/>
          <w:bCs/>
          <w:sz w:val="20"/>
          <w:szCs w:val="20"/>
          <w:lang w:eastAsia="pt-BR"/>
        </w:rPr>
        <w:t>o laudo</w:t>
      </w:r>
      <w:r w:rsidRPr="000F2CDF">
        <w:rPr>
          <w:rFonts w:eastAsia="Times New Roman" w:cstheme="minorHAnsi"/>
          <w:bCs/>
          <w:sz w:val="20"/>
          <w:szCs w:val="20"/>
          <w:lang w:eastAsia="pt-BR"/>
        </w:rPr>
        <w:t xml:space="preserve"> de sondagem com os resultados das investigações geotécnicas re</w:t>
      </w:r>
      <w:r w:rsidR="00520C5B" w:rsidRPr="000F2CDF">
        <w:rPr>
          <w:rFonts w:eastAsia="Times New Roman" w:cstheme="minorHAnsi"/>
          <w:bCs/>
          <w:sz w:val="20"/>
          <w:szCs w:val="20"/>
          <w:lang w:eastAsia="pt-BR"/>
        </w:rPr>
        <w:t>alizadas no local de referência</w:t>
      </w:r>
      <w:r w:rsidR="00520C5B" w:rsidRPr="000F2CDF">
        <w:rPr>
          <w:rFonts w:eastAsia="Times New Roman" w:cstheme="minorHAnsi"/>
          <w:sz w:val="20"/>
          <w:szCs w:val="20"/>
          <w:lang w:eastAsia="pt-BR"/>
        </w:rPr>
        <w:t>;</w:t>
      </w:r>
    </w:p>
    <w:p w:rsidR="00285B18" w:rsidRPr="000F2CDF" w:rsidRDefault="00654E83" w:rsidP="000F2CDF">
      <w:pPr>
        <w:pStyle w:val="PargrafodaLista"/>
        <w:numPr>
          <w:ilvl w:val="1"/>
          <w:numId w:val="21"/>
        </w:numPr>
        <w:shd w:val="clear" w:color="auto" w:fill="FFFFFF"/>
        <w:spacing w:before="240" w:line="36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0F2CDF">
        <w:rPr>
          <w:rFonts w:eastAsia="Times New Roman" w:cstheme="minorHAnsi"/>
          <w:bCs/>
          <w:sz w:val="20"/>
          <w:szCs w:val="20"/>
          <w:lang w:eastAsia="pt-BR"/>
        </w:rPr>
        <w:t>O laudo deve conter anotação de responsabilidade técnica do Engenheiro responsável pelo ensaio, devidamente datado e assinado.</w:t>
      </w:r>
    </w:p>
    <w:p w:rsidR="00654E83" w:rsidRPr="000F2CDF" w:rsidRDefault="00755DA9" w:rsidP="000F2CDF">
      <w:pPr>
        <w:pStyle w:val="PargrafodaLista"/>
        <w:numPr>
          <w:ilvl w:val="0"/>
          <w:numId w:val="12"/>
        </w:numPr>
        <w:spacing w:before="240" w:after="0"/>
        <w:ind w:left="372"/>
        <w:jc w:val="both"/>
        <w:rPr>
          <w:rFonts w:cstheme="minorHAnsi"/>
          <w:b/>
          <w:sz w:val="20"/>
          <w:szCs w:val="20"/>
        </w:rPr>
      </w:pPr>
      <w:r w:rsidRPr="000F2CDF">
        <w:rPr>
          <w:rFonts w:cstheme="minorHAnsi"/>
          <w:b/>
          <w:sz w:val="20"/>
          <w:szCs w:val="20"/>
        </w:rPr>
        <w:t xml:space="preserve">– </w:t>
      </w:r>
      <w:r w:rsidR="00C91B75" w:rsidRPr="000F2CDF">
        <w:rPr>
          <w:rFonts w:cstheme="minorHAnsi"/>
          <w:b/>
          <w:sz w:val="20"/>
          <w:szCs w:val="20"/>
        </w:rPr>
        <w:t>PROJETOS</w:t>
      </w:r>
    </w:p>
    <w:p w:rsidR="000D3D5A" w:rsidRPr="000F2CDF" w:rsidRDefault="000D3D5A" w:rsidP="000D3D5A">
      <w:pPr>
        <w:pStyle w:val="PargrafodaLista"/>
        <w:spacing w:after="0"/>
        <w:ind w:left="-336"/>
        <w:jc w:val="both"/>
        <w:rPr>
          <w:rFonts w:cstheme="minorHAnsi"/>
          <w:b/>
          <w:sz w:val="20"/>
          <w:szCs w:val="20"/>
        </w:rPr>
      </w:pPr>
    </w:p>
    <w:p w:rsidR="00520C5B" w:rsidRPr="000F2CDF" w:rsidRDefault="00520C5B" w:rsidP="000D3D5A">
      <w:pPr>
        <w:pStyle w:val="PargrafodaLista"/>
        <w:numPr>
          <w:ilvl w:val="1"/>
          <w:numId w:val="9"/>
        </w:numPr>
        <w:shd w:val="clear" w:color="auto" w:fill="FFFFFF"/>
        <w:spacing w:line="360" w:lineRule="auto"/>
        <w:ind w:left="384"/>
        <w:jc w:val="both"/>
        <w:rPr>
          <w:rFonts w:eastAsia="Times New Roman" w:cstheme="minorHAnsi"/>
          <w:bCs/>
          <w:sz w:val="20"/>
          <w:szCs w:val="20"/>
          <w:lang w:eastAsia="pt-BR"/>
        </w:rPr>
      </w:pPr>
      <w:r w:rsidRPr="000F2CDF">
        <w:rPr>
          <w:rFonts w:eastAsia="Times New Roman" w:cstheme="minorHAnsi"/>
          <w:bCs/>
          <w:sz w:val="20"/>
          <w:szCs w:val="20"/>
          <w:lang w:eastAsia="pt-BR"/>
        </w:rPr>
        <w:t>Levantamento topográfico</w:t>
      </w:r>
      <w:r w:rsidR="000D3D5A" w:rsidRPr="000F2CDF">
        <w:rPr>
          <w:rFonts w:eastAsia="Times New Roman" w:cstheme="minorHAnsi"/>
          <w:bCs/>
          <w:sz w:val="20"/>
          <w:szCs w:val="20"/>
          <w:lang w:eastAsia="pt-BR"/>
        </w:rPr>
        <w:t>;</w:t>
      </w:r>
    </w:p>
    <w:p w:rsidR="00926CEE" w:rsidRPr="000F2CDF" w:rsidRDefault="00F561D8" w:rsidP="000D3D5A">
      <w:pPr>
        <w:pStyle w:val="PargrafodaLista"/>
        <w:numPr>
          <w:ilvl w:val="1"/>
          <w:numId w:val="9"/>
        </w:numPr>
        <w:ind w:left="384"/>
        <w:jc w:val="both"/>
        <w:rPr>
          <w:rFonts w:cstheme="minorHAnsi"/>
        </w:rPr>
      </w:pPr>
      <w:r w:rsidRPr="000F2CDF">
        <w:rPr>
          <w:rFonts w:cstheme="minorHAnsi"/>
        </w:rPr>
        <w:t>Planta de situação;</w:t>
      </w:r>
    </w:p>
    <w:p w:rsidR="00DB3BC6" w:rsidRPr="000F2CDF" w:rsidRDefault="00926CEE" w:rsidP="000D3D5A">
      <w:pPr>
        <w:pStyle w:val="PargrafodaLista"/>
        <w:numPr>
          <w:ilvl w:val="1"/>
          <w:numId w:val="9"/>
        </w:numPr>
        <w:ind w:left="384"/>
        <w:jc w:val="both"/>
        <w:rPr>
          <w:rFonts w:cstheme="minorHAnsi"/>
        </w:rPr>
      </w:pPr>
      <w:r w:rsidRPr="000F2CDF">
        <w:rPr>
          <w:rFonts w:cstheme="minorHAnsi"/>
        </w:rPr>
        <w:t>Coordenadas geográficas com latitude e longitude em graus, minutos e segundos</w:t>
      </w:r>
      <w:r w:rsidR="00DB3BC6" w:rsidRPr="000F2CDF">
        <w:rPr>
          <w:rFonts w:cstheme="minorHAnsi"/>
        </w:rPr>
        <w:t xml:space="preserve"> - (recomenda-se, caso o local do objeto seja muito distante em relação à Sede do município, que conste no mapa a distância da localização em relação à sede do município);</w:t>
      </w:r>
    </w:p>
    <w:p w:rsidR="00926CEE" w:rsidRPr="000F2CDF" w:rsidRDefault="00926CEE" w:rsidP="000D3D5A">
      <w:pPr>
        <w:pStyle w:val="PargrafodaLista"/>
        <w:numPr>
          <w:ilvl w:val="1"/>
          <w:numId w:val="9"/>
        </w:numPr>
        <w:ind w:left="384"/>
        <w:jc w:val="both"/>
        <w:rPr>
          <w:rFonts w:cstheme="minorHAnsi"/>
        </w:rPr>
      </w:pPr>
      <w:r w:rsidRPr="000F2CDF">
        <w:rPr>
          <w:rFonts w:cstheme="minorHAnsi"/>
        </w:rPr>
        <w:t>Nome do córrego/rio e sentido (montante e jusante)</w:t>
      </w:r>
      <w:r w:rsidR="00F561D8" w:rsidRPr="000F2CDF">
        <w:rPr>
          <w:rFonts w:cstheme="minorHAnsi"/>
        </w:rPr>
        <w:t>;</w:t>
      </w:r>
    </w:p>
    <w:p w:rsidR="00926CEE" w:rsidRPr="000F2CDF" w:rsidRDefault="00926CEE" w:rsidP="000D3D5A">
      <w:pPr>
        <w:pStyle w:val="PargrafodaLista"/>
        <w:numPr>
          <w:ilvl w:val="1"/>
          <w:numId w:val="9"/>
        </w:numPr>
        <w:ind w:left="384"/>
        <w:jc w:val="both"/>
        <w:rPr>
          <w:rFonts w:cstheme="minorHAnsi"/>
        </w:rPr>
      </w:pPr>
      <w:r w:rsidRPr="000F2CDF">
        <w:rPr>
          <w:rFonts w:cstheme="minorHAnsi"/>
        </w:rPr>
        <w:t>Nome da</w:t>
      </w:r>
      <w:r w:rsidR="00EE137D" w:rsidRPr="000F2CDF">
        <w:rPr>
          <w:rFonts w:cstheme="minorHAnsi"/>
        </w:rPr>
        <w:t xml:space="preserve"> </w:t>
      </w:r>
      <w:r w:rsidRPr="000F2CDF">
        <w:rPr>
          <w:rFonts w:cstheme="minorHAnsi"/>
        </w:rPr>
        <w:t>estrada</w:t>
      </w:r>
      <w:r w:rsidR="00DB3BC6" w:rsidRPr="000F2CDF">
        <w:rPr>
          <w:rFonts w:cstheme="minorHAnsi"/>
        </w:rPr>
        <w:t>/</w:t>
      </w:r>
      <w:r w:rsidR="00520C5B" w:rsidRPr="000F2CDF">
        <w:rPr>
          <w:rFonts w:cstheme="minorHAnsi"/>
        </w:rPr>
        <w:t>via</w:t>
      </w:r>
      <w:r w:rsidR="00F561D8" w:rsidRPr="000F2CDF">
        <w:rPr>
          <w:rFonts w:cstheme="minorHAnsi"/>
        </w:rPr>
        <w:t>;</w:t>
      </w:r>
    </w:p>
    <w:p w:rsidR="00926CEE" w:rsidRPr="000F2CDF" w:rsidRDefault="00926CEE" w:rsidP="000D3D5A">
      <w:pPr>
        <w:pStyle w:val="PargrafodaLista"/>
        <w:numPr>
          <w:ilvl w:val="1"/>
          <w:numId w:val="9"/>
        </w:numPr>
        <w:ind w:left="384"/>
        <w:jc w:val="both"/>
        <w:rPr>
          <w:rFonts w:cstheme="minorHAnsi"/>
        </w:rPr>
      </w:pPr>
      <w:r w:rsidRPr="000F2CDF">
        <w:rPr>
          <w:rFonts w:cstheme="minorHAnsi"/>
        </w:rPr>
        <w:t>Nome da região/bairro/distrito/comunidade</w:t>
      </w:r>
      <w:r w:rsidR="000D3D5A" w:rsidRPr="000F2CDF">
        <w:rPr>
          <w:rFonts w:cstheme="minorHAnsi"/>
        </w:rPr>
        <w:t>.</w:t>
      </w:r>
    </w:p>
    <w:p w:rsidR="00755DA9" w:rsidRPr="000F2CDF" w:rsidRDefault="00755DA9" w:rsidP="000F2CDF">
      <w:pPr>
        <w:spacing w:before="240" w:after="0"/>
        <w:rPr>
          <w:rFonts w:cstheme="minorHAnsi"/>
          <w:b/>
          <w:sz w:val="20"/>
          <w:szCs w:val="20"/>
        </w:rPr>
      </w:pPr>
      <w:r w:rsidRPr="000F2CDF">
        <w:rPr>
          <w:rFonts w:cstheme="minorHAnsi"/>
          <w:b/>
          <w:sz w:val="20"/>
          <w:szCs w:val="20"/>
        </w:rPr>
        <w:t>2.1.0 – Projeto de infraestrutura</w:t>
      </w:r>
    </w:p>
    <w:p w:rsidR="00654E83" w:rsidRPr="000F2CDF" w:rsidRDefault="000D3D5A" w:rsidP="00755DA9">
      <w:pPr>
        <w:pStyle w:val="PargrafodaLista"/>
        <w:numPr>
          <w:ilvl w:val="2"/>
          <w:numId w:val="18"/>
        </w:numPr>
        <w:spacing w:before="240"/>
        <w:ind w:left="72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D</w:t>
      </w:r>
      <w:r w:rsidR="00AA79C7" w:rsidRPr="000F2CDF">
        <w:rPr>
          <w:rFonts w:cstheme="minorHAnsi"/>
          <w:sz w:val="20"/>
          <w:szCs w:val="20"/>
        </w:rPr>
        <w:t xml:space="preserve">everá conter o </w:t>
      </w:r>
      <w:r w:rsidR="00654E83" w:rsidRPr="000F2CDF">
        <w:rPr>
          <w:rFonts w:cstheme="minorHAnsi"/>
          <w:sz w:val="20"/>
          <w:szCs w:val="20"/>
        </w:rPr>
        <w:t>quadro de concreto, fôrma, ferragem e cargas atuantes, características e dimensões dos elemento</w:t>
      </w:r>
      <w:r w:rsidR="00AA79C7" w:rsidRPr="000F2CDF">
        <w:rPr>
          <w:rFonts w:cstheme="minorHAnsi"/>
          <w:sz w:val="20"/>
          <w:szCs w:val="20"/>
        </w:rPr>
        <w:t>s de fundação,</w:t>
      </w:r>
      <w:r w:rsidR="00654E83" w:rsidRPr="000F2CDF">
        <w:rPr>
          <w:rFonts w:cstheme="minorHAnsi"/>
          <w:sz w:val="20"/>
          <w:szCs w:val="20"/>
        </w:rPr>
        <w:t xml:space="preserve"> detalhes</w:t>
      </w:r>
      <w:r w:rsidR="00AA79C7" w:rsidRPr="000F2CDF">
        <w:rPr>
          <w:rFonts w:cstheme="minorHAnsi"/>
          <w:sz w:val="20"/>
          <w:szCs w:val="20"/>
        </w:rPr>
        <w:t xml:space="preserve"> e</w:t>
      </w:r>
      <w:r w:rsidR="00926CEE" w:rsidRPr="000F2CDF">
        <w:rPr>
          <w:rFonts w:cstheme="minorHAnsi"/>
          <w:sz w:val="20"/>
          <w:szCs w:val="20"/>
        </w:rPr>
        <w:t xml:space="preserve"> dimensionamento de corte e aterro</w:t>
      </w:r>
      <w:r w:rsidR="00AA79C7" w:rsidRPr="000F2CDF">
        <w:rPr>
          <w:rFonts w:cstheme="minorHAnsi"/>
          <w:sz w:val="20"/>
          <w:szCs w:val="20"/>
        </w:rPr>
        <w:t>;</w:t>
      </w:r>
      <w:r w:rsidR="00654E83" w:rsidRPr="000F2CDF">
        <w:rPr>
          <w:rFonts w:cstheme="minorHAnsi"/>
          <w:sz w:val="20"/>
          <w:szCs w:val="20"/>
        </w:rPr>
        <w:t xml:space="preserve"> </w:t>
      </w:r>
    </w:p>
    <w:p w:rsidR="00654E83" w:rsidRPr="000F2CDF" w:rsidRDefault="00654E83" w:rsidP="00755DA9">
      <w:pPr>
        <w:pStyle w:val="PargrafodaLista"/>
        <w:numPr>
          <w:ilvl w:val="2"/>
          <w:numId w:val="18"/>
        </w:numPr>
        <w:ind w:left="72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 xml:space="preserve">Projeto de mesoestrutura: </w:t>
      </w:r>
      <w:r w:rsidR="00AA79C7" w:rsidRPr="000F2CDF">
        <w:rPr>
          <w:rFonts w:cstheme="minorHAnsi"/>
          <w:sz w:val="20"/>
          <w:szCs w:val="20"/>
        </w:rPr>
        <w:t xml:space="preserve">deverá conter o </w:t>
      </w:r>
      <w:r w:rsidRPr="000F2CDF">
        <w:rPr>
          <w:rFonts w:cstheme="minorHAnsi"/>
          <w:sz w:val="20"/>
          <w:szCs w:val="20"/>
        </w:rPr>
        <w:t>quadro de concreto, fôrma, ferragem</w:t>
      </w:r>
      <w:r w:rsidR="00926CEE" w:rsidRPr="000F2CDF">
        <w:rPr>
          <w:rFonts w:cstheme="minorHAnsi"/>
          <w:sz w:val="20"/>
          <w:szCs w:val="20"/>
        </w:rPr>
        <w:t>, cargas atuantes</w:t>
      </w:r>
      <w:r w:rsidRPr="000F2CDF">
        <w:rPr>
          <w:rFonts w:cstheme="minorHAnsi"/>
          <w:sz w:val="20"/>
          <w:szCs w:val="20"/>
        </w:rPr>
        <w:t xml:space="preserve"> </w:t>
      </w:r>
      <w:r w:rsidR="00AA79C7" w:rsidRPr="000F2CDF">
        <w:rPr>
          <w:rFonts w:cstheme="minorHAnsi"/>
          <w:sz w:val="20"/>
          <w:szCs w:val="20"/>
        </w:rPr>
        <w:t>e detalhes;</w:t>
      </w:r>
    </w:p>
    <w:p w:rsidR="00654E83" w:rsidRPr="000F2CDF" w:rsidRDefault="00654E83" w:rsidP="00755DA9">
      <w:pPr>
        <w:pStyle w:val="PargrafodaLista"/>
        <w:numPr>
          <w:ilvl w:val="2"/>
          <w:numId w:val="18"/>
        </w:numPr>
        <w:ind w:left="72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 xml:space="preserve">Projeto de superestrutura: </w:t>
      </w:r>
      <w:r w:rsidR="00AA79C7" w:rsidRPr="000F2CDF">
        <w:rPr>
          <w:rFonts w:cstheme="minorHAnsi"/>
          <w:sz w:val="20"/>
          <w:szCs w:val="20"/>
        </w:rPr>
        <w:t xml:space="preserve">deverá conter o </w:t>
      </w:r>
      <w:r w:rsidR="00926CEE" w:rsidRPr="000F2CDF">
        <w:rPr>
          <w:rFonts w:cstheme="minorHAnsi"/>
          <w:sz w:val="20"/>
          <w:szCs w:val="20"/>
        </w:rPr>
        <w:t xml:space="preserve">quadro de concreto, fôrma, ferragem, cargas atuantes </w:t>
      </w:r>
      <w:r w:rsidR="00AA79C7" w:rsidRPr="000F2CDF">
        <w:rPr>
          <w:rFonts w:cstheme="minorHAnsi"/>
          <w:sz w:val="20"/>
          <w:szCs w:val="20"/>
        </w:rPr>
        <w:t>e detalhes;</w:t>
      </w:r>
    </w:p>
    <w:p w:rsidR="00654E83" w:rsidRPr="000F2CDF" w:rsidRDefault="00654E83" w:rsidP="00755DA9">
      <w:pPr>
        <w:pStyle w:val="PargrafodaLista"/>
        <w:numPr>
          <w:ilvl w:val="2"/>
          <w:numId w:val="18"/>
        </w:numPr>
        <w:ind w:left="72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Corte longitudi</w:t>
      </w:r>
      <w:r w:rsidR="008D6F35">
        <w:rPr>
          <w:rFonts w:cstheme="minorHAnsi"/>
          <w:sz w:val="20"/>
          <w:szCs w:val="20"/>
        </w:rPr>
        <w:t xml:space="preserve">nal com a batimetria e </w:t>
      </w:r>
      <w:r w:rsidR="00AA79C7" w:rsidRPr="000F2CDF">
        <w:rPr>
          <w:rFonts w:cstheme="minorHAnsi"/>
          <w:sz w:val="20"/>
          <w:szCs w:val="20"/>
        </w:rPr>
        <w:t>detalhes;</w:t>
      </w:r>
    </w:p>
    <w:p w:rsidR="00654E83" w:rsidRPr="000F2CDF" w:rsidRDefault="00654E83" w:rsidP="00755DA9">
      <w:pPr>
        <w:pStyle w:val="PargrafodaLista"/>
        <w:numPr>
          <w:ilvl w:val="2"/>
          <w:numId w:val="18"/>
        </w:numPr>
        <w:ind w:left="72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Corte transversal</w:t>
      </w:r>
      <w:r w:rsidR="00AA79C7" w:rsidRPr="000F2CDF">
        <w:rPr>
          <w:rFonts w:cstheme="minorHAnsi"/>
          <w:sz w:val="20"/>
          <w:szCs w:val="20"/>
        </w:rPr>
        <w:t xml:space="preserve"> e detalhes;</w:t>
      </w:r>
      <w:r w:rsidRPr="000F2CDF">
        <w:rPr>
          <w:rFonts w:cstheme="minorHAnsi"/>
          <w:sz w:val="20"/>
          <w:szCs w:val="20"/>
        </w:rPr>
        <w:t xml:space="preserve"> </w:t>
      </w:r>
    </w:p>
    <w:p w:rsidR="00AA79C7" w:rsidRPr="000F2CDF" w:rsidRDefault="00654E83" w:rsidP="00755DA9">
      <w:pPr>
        <w:pStyle w:val="PargrafodaLista"/>
        <w:numPr>
          <w:ilvl w:val="2"/>
          <w:numId w:val="18"/>
        </w:numPr>
        <w:ind w:left="72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 xml:space="preserve">Guarda </w:t>
      </w:r>
      <w:r w:rsidR="00926CEE" w:rsidRPr="000F2CDF">
        <w:rPr>
          <w:rFonts w:cstheme="minorHAnsi"/>
          <w:sz w:val="20"/>
          <w:szCs w:val="20"/>
        </w:rPr>
        <w:t>rodas</w:t>
      </w:r>
      <w:r w:rsidR="00AA79C7" w:rsidRPr="000F2CDF">
        <w:rPr>
          <w:rFonts w:cstheme="minorHAnsi"/>
          <w:sz w:val="20"/>
          <w:szCs w:val="20"/>
        </w:rPr>
        <w:t xml:space="preserve"> e</w:t>
      </w:r>
      <w:r w:rsidR="00926CEE" w:rsidRPr="000F2CDF">
        <w:rPr>
          <w:rFonts w:cstheme="minorHAnsi"/>
          <w:sz w:val="20"/>
          <w:szCs w:val="20"/>
        </w:rPr>
        <w:t xml:space="preserve"> detalhes</w:t>
      </w:r>
      <w:r w:rsidR="00AA79C7" w:rsidRPr="000F2CDF">
        <w:rPr>
          <w:rFonts w:cstheme="minorHAnsi"/>
          <w:sz w:val="20"/>
          <w:szCs w:val="20"/>
        </w:rPr>
        <w:t>;</w:t>
      </w:r>
    </w:p>
    <w:p w:rsidR="00AA79C7" w:rsidRPr="000F2CDF" w:rsidRDefault="00AA79C7" w:rsidP="00755DA9">
      <w:pPr>
        <w:pStyle w:val="PargrafodaLista"/>
        <w:numPr>
          <w:ilvl w:val="2"/>
          <w:numId w:val="18"/>
        </w:numPr>
        <w:ind w:left="72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Guarda rodas e detalhes</w:t>
      </w:r>
      <w:r w:rsidR="00D72709" w:rsidRPr="000F2CDF">
        <w:rPr>
          <w:rFonts w:cstheme="minorHAnsi"/>
          <w:sz w:val="20"/>
          <w:szCs w:val="20"/>
        </w:rPr>
        <w:t>;</w:t>
      </w:r>
    </w:p>
    <w:p w:rsidR="00654E83" w:rsidRPr="000F2CDF" w:rsidRDefault="00D72709" w:rsidP="00755DA9">
      <w:pPr>
        <w:pStyle w:val="PargrafodaLista"/>
        <w:numPr>
          <w:ilvl w:val="2"/>
          <w:numId w:val="18"/>
        </w:numPr>
        <w:ind w:left="72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Batimetria:</w:t>
      </w:r>
    </w:p>
    <w:p w:rsidR="000D3D5A" w:rsidRPr="000F2CDF" w:rsidRDefault="000D3D5A" w:rsidP="000D3D5A">
      <w:pPr>
        <w:pStyle w:val="PargrafodaLista"/>
        <w:ind w:left="1080"/>
        <w:jc w:val="both"/>
        <w:rPr>
          <w:rFonts w:cstheme="minorHAnsi"/>
          <w:sz w:val="20"/>
          <w:szCs w:val="20"/>
        </w:rPr>
      </w:pPr>
    </w:p>
    <w:p w:rsidR="00926CEE" w:rsidRPr="000F2CDF" w:rsidRDefault="00926CEE" w:rsidP="00755DA9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0F2CDF">
        <w:rPr>
          <w:rFonts w:eastAsia="Times New Roman" w:cstheme="minorHAnsi"/>
          <w:sz w:val="20"/>
          <w:szCs w:val="20"/>
          <w:lang w:eastAsia="pt-BR"/>
        </w:rPr>
        <w:t xml:space="preserve">Apresentar a batimetria do leito do </w:t>
      </w:r>
      <w:r w:rsidR="00D72709" w:rsidRPr="000F2CDF">
        <w:rPr>
          <w:rFonts w:eastAsia="Times New Roman" w:cstheme="minorHAnsi"/>
          <w:sz w:val="20"/>
          <w:szCs w:val="20"/>
          <w:lang w:eastAsia="pt-BR"/>
        </w:rPr>
        <w:t>curso d’água (córrego/rio)</w:t>
      </w:r>
      <w:r w:rsidRPr="000F2CDF">
        <w:rPr>
          <w:rFonts w:eastAsia="Times New Roman" w:cstheme="minorHAnsi"/>
          <w:sz w:val="20"/>
          <w:szCs w:val="20"/>
          <w:lang w:eastAsia="pt-BR"/>
        </w:rPr>
        <w:t>, indicando</w:t>
      </w:r>
      <w:r w:rsidR="00E43CEE">
        <w:rPr>
          <w:rFonts w:eastAsia="Times New Roman" w:cstheme="minorHAnsi"/>
          <w:sz w:val="20"/>
          <w:szCs w:val="20"/>
          <w:lang w:eastAsia="pt-BR"/>
        </w:rPr>
        <w:t xml:space="preserve"> as profundidades do seu relevo;</w:t>
      </w:r>
    </w:p>
    <w:p w:rsidR="00926CEE" w:rsidRPr="000F2CDF" w:rsidRDefault="00926CEE" w:rsidP="00755DA9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0F2CDF">
        <w:rPr>
          <w:rFonts w:eastAsia="Times New Roman" w:cstheme="minorHAnsi"/>
          <w:sz w:val="20"/>
          <w:szCs w:val="20"/>
          <w:lang w:eastAsia="pt-BR"/>
        </w:rPr>
        <w:lastRenderedPageBreak/>
        <w:t>Indicar batimetria em projeto</w:t>
      </w:r>
      <w:r w:rsidR="00755DA9" w:rsidRPr="000F2CDF"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="003C4B74" w:rsidRPr="000F2CDF">
        <w:rPr>
          <w:rFonts w:eastAsia="Times New Roman" w:cstheme="minorHAnsi"/>
          <w:sz w:val="20"/>
          <w:szCs w:val="20"/>
          <w:lang w:eastAsia="pt-BR"/>
        </w:rPr>
        <w:t xml:space="preserve">com as cotas de </w:t>
      </w:r>
      <w:r w:rsidRPr="000F2CDF">
        <w:rPr>
          <w:rFonts w:eastAsia="Times New Roman" w:cstheme="minorHAnsi"/>
          <w:sz w:val="20"/>
          <w:szCs w:val="20"/>
          <w:lang w:eastAsia="pt-BR"/>
        </w:rPr>
        <w:t xml:space="preserve">nível da máxima cheia e </w:t>
      </w:r>
      <w:r w:rsidR="003C4B74" w:rsidRPr="000F2CDF">
        <w:rPr>
          <w:rFonts w:eastAsia="Times New Roman" w:cstheme="minorHAnsi"/>
          <w:sz w:val="20"/>
          <w:szCs w:val="20"/>
          <w:lang w:eastAsia="pt-BR"/>
        </w:rPr>
        <w:t>d</w:t>
      </w:r>
      <w:r w:rsidRPr="000F2CDF">
        <w:rPr>
          <w:rFonts w:eastAsia="Times New Roman" w:cstheme="minorHAnsi"/>
          <w:sz w:val="20"/>
          <w:szCs w:val="20"/>
          <w:lang w:eastAsia="pt-BR"/>
        </w:rPr>
        <w:t>a face superior da laje</w:t>
      </w:r>
      <w:r w:rsidR="003C4B74" w:rsidRPr="000F2CDF">
        <w:rPr>
          <w:rFonts w:eastAsia="Times New Roman" w:cstheme="minorHAnsi"/>
          <w:sz w:val="20"/>
          <w:szCs w:val="20"/>
          <w:lang w:eastAsia="pt-BR"/>
        </w:rPr>
        <w:t xml:space="preserve"> –</w:t>
      </w:r>
      <w:r w:rsidRPr="000F2CDF">
        <w:rPr>
          <w:rFonts w:eastAsia="Times New Roman" w:cstheme="minorHAnsi"/>
          <w:sz w:val="20"/>
          <w:szCs w:val="20"/>
          <w:lang w:eastAsia="pt-BR"/>
        </w:rPr>
        <w:t xml:space="preserve"> </w:t>
      </w:r>
      <w:r w:rsidR="003C4B74" w:rsidRPr="000F2CDF">
        <w:rPr>
          <w:rFonts w:eastAsia="Times New Roman" w:cstheme="minorHAnsi"/>
          <w:sz w:val="20"/>
          <w:szCs w:val="20"/>
          <w:lang w:eastAsia="pt-BR"/>
        </w:rPr>
        <w:t>(</w:t>
      </w:r>
      <w:r w:rsidRPr="000F2CDF">
        <w:rPr>
          <w:rFonts w:eastAsia="Times New Roman" w:cstheme="minorHAnsi"/>
          <w:sz w:val="20"/>
          <w:szCs w:val="20"/>
          <w:lang w:eastAsia="pt-BR"/>
        </w:rPr>
        <w:t>considerando para a implantação da ponte o nível do tabuleiro</w:t>
      </w:r>
      <w:r w:rsidR="003C4B74" w:rsidRPr="000F2CDF">
        <w:rPr>
          <w:rFonts w:eastAsia="Times New Roman" w:cstheme="minorHAnsi"/>
          <w:sz w:val="20"/>
          <w:szCs w:val="20"/>
          <w:lang w:eastAsia="pt-BR"/>
        </w:rPr>
        <w:t xml:space="preserve"> em</w:t>
      </w:r>
      <w:r w:rsidRPr="000F2CDF">
        <w:rPr>
          <w:rFonts w:eastAsia="Times New Roman" w:cstheme="minorHAnsi"/>
          <w:sz w:val="20"/>
          <w:szCs w:val="20"/>
          <w:lang w:eastAsia="pt-BR"/>
        </w:rPr>
        <w:t xml:space="preserve">, no mínimo, </w:t>
      </w:r>
      <w:r w:rsidR="003C4B74" w:rsidRPr="000F2CDF">
        <w:rPr>
          <w:rFonts w:eastAsia="Times New Roman" w:cstheme="minorHAnsi"/>
          <w:sz w:val="20"/>
          <w:szCs w:val="20"/>
          <w:lang w:eastAsia="pt-BR"/>
        </w:rPr>
        <w:t>um</w:t>
      </w:r>
      <w:r w:rsidRPr="000F2CDF">
        <w:rPr>
          <w:rFonts w:eastAsia="Times New Roman" w:cstheme="minorHAnsi"/>
          <w:sz w:val="20"/>
          <w:szCs w:val="20"/>
          <w:lang w:eastAsia="pt-BR"/>
        </w:rPr>
        <w:t xml:space="preserve"> metro acima do nível da máxima cheia</w:t>
      </w:r>
      <w:r w:rsidR="003C4B74" w:rsidRPr="000F2CDF">
        <w:rPr>
          <w:rFonts w:eastAsia="Times New Roman" w:cstheme="minorHAnsi"/>
          <w:sz w:val="20"/>
          <w:szCs w:val="20"/>
          <w:lang w:eastAsia="pt-BR"/>
        </w:rPr>
        <w:t>)</w:t>
      </w:r>
      <w:r w:rsidRPr="000F2CDF">
        <w:rPr>
          <w:rFonts w:eastAsia="Times New Roman" w:cstheme="minorHAnsi"/>
          <w:sz w:val="20"/>
          <w:szCs w:val="20"/>
          <w:lang w:eastAsia="pt-BR"/>
        </w:rPr>
        <w:t>.</w:t>
      </w:r>
    </w:p>
    <w:p w:rsidR="003C4B74" w:rsidRPr="000F2CDF" w:rsidRDefault="003C4B74" w:rsidP="003C4B74">
      <w:pPr>
        <w:pStyle w:val="PargrafodaLista"/>
        <w:shd w:val="clear" w:color="auto" w:fill="FFFFFF"/>
        <w:spacing w:after="0" w:line="360" w:lineRule="auto"/>
        <w:ind w:left="1080"/>
        <w:jc w:val="both"/>
        <w:rPr>
          <w:rFonts w:cstheme="minorHAnsi"/>
          <w:sz w:val="20"/>
          <w:szCs w:val="20"/>
        </w:rPr>
      </w:pPr>
    </w:p>
    <w:p w:rsidR="00654E83" w:rsidRPr="000F2CDF" w:rsidRDefault="00654E83" w:rsidP="00520C5B">
      <w:pPr>
        <w:jc w:val="both"/>
        <w:rPr>
          <w:rFonts w:cstheme="minorHAnsi"/>
          <w:i/>
          <w:sz w:val="20"/>
          <w:szCs w:val="20"/>
        </w:rPr>
      </w:pPr>
      <w:r w:rsidRPr="000F2CDF">
        <w:rPr>
          <w:rFonts w:cstheme="minorHAnsi"/>
          <w:i/>
          <w:sz w:val="20"/>
          <w:szCs w:val="20"/>
        </w:rPr>
        <w:t xml:space="preserve">OBS.: Cobrimento mínimo da armadura </w:t>
      </w:r>
      <w:r w:rsidR="0015604C" w:rsidRPr="000F2CDF">
        <w:rPr>
          <w:rFonts w:cstheme="minorHAnsi"/>
          <w:i/>
          <w:sz w:val="20"/>
          <w:szCs w:val="20"/>
        </w:rPr>
        <w:t>com</w:t>
      </w:r>
      <w:r w:rsidRPr="000F2CDF">
        <w:rPr>
          <w:rFonts w:cstheme="minorHAnsi"/>
          <w:i/>
          <w:sz w:val="20"/>
          <w:szCs w:val="20"/>
        </w:rPr>
        <w:t xml:space="preserve"> 4,0 cm e para fundação </w:t>
      </w:r>
      <w:r w:rsidR="0015604C" w:rsidRPr="000F2CDF">
        <w:rPr>
          <w:rFonts w:cstheme="minorHAnsi"/>
          <w:i/>
          <w:sz w:val="20"/>
          <w:szCs w:val="20"/>
        </w:rPr>
        <w:t xml:space="preserve">com </w:t>
      </w:r>
      <w:r w:rsidR="00976881">
        <w:rPr>
          <w:rFonts w:cstheme="minorHAnsi"/>
          <w:i/>
          <w:sz w:val="20"/>
          <w:szCs w:val="20"/>
        </w:rPr>
        <w:t xml:space="preserve">no mínimo </w:t>
      </w:r>
      <w:r w:rsidRPr="000F2CDF">
        <w:rPr>
          <w:rFonts w:cstheme="minorHAnsi"/>
          <w:i/>
          <w:sz w:val="20"/>
          <w:szCs w:val="20"/>
        </w:rPr>
        <w:t xml:space="preserve">5,0 cm. </w:t>
      </w:r>
    </w:p>
    <w:p w:rsidR="00654E83" w:rsidRPr="000F2CDF" w:rsidRDefault="00755DA9" w:rsidP="00520C5B">
      <w:pPr>
        <w:jc w:val="both"/>
        <w:rPr>
          <w:rFonts w:cstheme="minorHAnsi"/>
          <w:b/>
          <w:sz w:val="20"/>
          <w:szCs w:val="20"/>
        </w:rPr>
      </w:pPr>
      <w:r w:rsidRPr="000F2CDF">
        <w:rPr>
          <w:rFonts w:cstheme="minorHAnsi"/>
          <w:b/>
          <w:sz w:val="20"/>
          <w:szCs w:val="20"/>
        </w:rPr>
        <w:t xml:space="preserve">3.0 </w:t>
      </w:r>
      <w:r w:rsidR="00654E83" w:rsidRPr="000F2CDF">
        <w:rPr>
          <w:rFonts w:cstheme="minorHAnsi"/>
          <w:b/>
          <w:sz w:val="20"/>
          <w:szCs w:val="20"/>
        </w:rPr>
        <w:t xml:space="preserve">AVALIAÇÃO DE CONFORMIDADE DO PROJETO, CONFORME ESTABELECE O ITEM </w:t>
      </w:r>
      <w:r w:rsidRPr="000F2CDF">
        <w:rPr>
          <w:rFonts w:cstheme="minorHAnsi"/>
          <w:b/>
          <w:sz w:val="20"/>
          <w:szCs w:val="20"/>
        </w:rPr>
        <w:t>(</w:t>
      </w:r>
      <w:r w:rsidR="00654E83" w:rsidRPr="000F2CDF">
        <w:rPr>
          <w:rFonts w:cstheme="minorHAnsi"/>
          <w:b/>
          <w:sz w:val="20"/>
          <w:szCs w:val="20"/>
        </w:rPr>
        <w:t>5.3</w:t>
      </w:r>
      <w:r w:rsidRPr="000F2CDF">
        <w:rPr>
          <w:rFonts w:cstheme="minorHAnsi"/>
          <w:b/>
          <w:sz w:val="20"/>
          <w:szCs w:val="20"/>
        </w:rPr>
        <w:t>)</w:t>
      </w:r>
      <w:r w:rsidR="00654E83" w:rsidRPr="000F2CDF">
        <w:rPr>
          <w:rFonts w:cstheme="minorHAnsi"/>
          <w:b/>
          <w:sz w:val="20"/>
          <w:szCs w:val="20"/>
        </w:rPr>
        <w:t xml:space="preserve"> DA NORMA ABNT NBR 6118:2014</w:t>
      </w:r>
      <w:r w:rsidRPr="000F2CDF">
        <w:rPr>
          <w:rFonts w:cstheme="minorHAnsi"/>
          <w:b/>
          <w:sz w:val="20"/>
          <w:szCs w:val="20"/>
        </w:rPr>
        <w:t xml:space="preserve"> /</w:t>
      </w:r>
      <w:r w:rsidR="00654E83" w:rsidRPr="000F2CDF">
        <w:rPr>
          <w:rFonts w:cstheme="minorHAnsi"/>
          <w:b/>
          <w:sz w:val="20"/>
          <w:szCs w:val="20"/>
        </w:rPr>
        <w:t xml:space="preserve"> ART </w:t>
      </w:r>
    </w:p>
    <w:p w:rsidR="00654E83" w:rsidRPr="000F2CDF" w:rsidRDefault="00654E83" w:rsidP="005C7555">
      <w:p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 xml:space="preserve">Apresentação de laudo técnico atestando que o projeto se encontra em conformidade com a norma técnica </w:t>
      </w:r>
      <w:r w:rsidR="005C7555" w:rsidRPr="000F2CDF">
        <w:rPr>
          <w:rFonts w:cstheme="minorHAnsi"/>
          <w:sz w:val="20"/>
          <w:szCs w:val="20"/>
        </w:rPr>
        <w:t>“</w:t>
      </w:r>
      <w:r w:rsidRPr="000F2CDF">
        <w:rPr>
          <w:rFonts w:cstheme="minorHAnsi"/>
          <w:sz w:val="20"/>
          <w:szCs w:val="20"/>
        </w:rPr>
        <w:t xml:space="preserve">NBR 6118:2014 - </w:t>
      </w:r>
      <w:r w:rsidR="005C7555" w:rsidRPr="000F2CDF">
        <w:rPr>
          <w:rFonts w:cstheme="minorHAnsi"/>
          <w:sz w:val="20"/>
          <w:szCs w:val="20"/>
        </w:rPr>
        <w:t>Projeto de estruturas de concreto - Procedimento”,</w:t>
      </w:r>
      <w:r w:rsidRPr="000F2CDF">
        <w:rPr>
          <w:rFonts w:cstheme="minorHAnsi"/>
          <w:sz w:val="20"/>
          <w:szCs w:val="20"/>
        </w:rPr>
        <w:t xml:space="preserve"> e que a análise constituiu em uma criteriosa revisão do projeto, considerando todas as condicionantes de qualidade, capacidade resistente, desempenho em serviço e durabilidade. </w:t>
      </w:r>
    </w:p>
    <w:p w:rsidR="00926CEE" w:rsidRPr="000F2CDF" w:rsidRDefault="00926CEE" w:rsidP="00520C5B">
      <w:p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OBS:</w:t>
      </w:r>
    </w:p>
    <w:p w:rsidR="00755DA9" w:rsidRPr="000F2CDF" w:rsidRDefault="00755DA9" w:rsidP="00755DA9">
      <w:pPr>
        <w:pStyle w:val="PargrafodaLista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0F2CDF">
        <w:rPr>
          <w:rFonts w:eastAsia="Times New Roman" w:cstheme="minorHAnsi"/>
          <w:sz w:val="20"/>
          <w:szCs w:val="20"/>
          <w:lang w:eastAsia="pt-BR"/>
        </w:rPr>
        <w:t>O laudo de avaliação de conformidade do projeto deverá ser elaborado por profissional que não seja o autor do projeto;</w:t>
      </w:r>
    </w:p>
    <w:p w:rsidR="00755DA9" w:rsidRPr="000F2CDF" w:rsidRDefault="00755DA9" w:rsidP="00896390">
      <w:pPr>
        <w:pStyle w:val="PargrafodaLista"/>
        <w:numPr>
          <w:ilvl w:val="0"/>
          <w:numId w:val="25"/>
        </w:numPr>
        <w:shd w:val="clear" w:color="auto" w:fill="FFFFFF"/>
        <w:spacing w:before="240" w:line="360" w:lineRule="auto"/>
        <w:jc w:val="both"/>
        <w:rPr>
          <w:rFonts w:eastAsia="Times New Roman" w:cstheme="minorHAnsi"/>
          <w:sz w:val="20"/>
          <w:szCs w:val="20"/>
          <w:lang w:eastAsia="pt-BR"/>
        </w:rPr>
      </w:pPr>
      <w:r w:rsidRPr="000F2CDF">
        <w:rPr>
          <w:rFonts w:eastAsia="Times New Roman" w:cstheme="minorHAnsi"/>
          <w:sz w:val="20"/>
          <w:szCs w:val="20"/>
          <w:lang w:eastAsia="pt-BR"/>
        </w:rPr>
        <w:t>É imprescindível a apresentação da ART com a anotação técnica referente ao laudo de conformidade.</w:t>
      </w:r>
    </w:p>
    <w:p w:rsidR="00654E83" w:rsidRPr="000F2CDF" w:rsidRDefault="00755DA9" w:rsidP="00896390">
      <w:pPr>
        <w:pStyle w:val="PargrafodaLista"/>
        <w:numPr>
          <w:ilvl w:val="0"/>
          <w:numId w:val="26"/>
        </w:numPr>
        <w:spacing w:before="240"/>
        <w:jc w:val="both"/>
        <w:rPr>
          <w:rFonts w:cstheme="minorHAnsi"/>
          <w:b/>
          <w:sz w:val="20"/>
          <w:szCs w:val="20"/>
        </w:rPr>
      </w:pPr>
      <w:r w:rsidRPr="000F2CDF">
        <w:rPr>
          <w:rFonts w:cstheme="minorHAnsi"/>
          <w:b/>
          <w:sz w:val="20"/>
          <w:szCs w:val="20"/>
        </w:rPr>
        <w:t xml:space="preserve">– </w:t>
      </w:r>
      <w:r w:rsidR="00654E83" w:rsidRPr="000F2CDF">
        <w:rPr>
          <w:rFonts w:cstheme="minorHAnsi"/>
          <w:b/>
          <w:sz w:val="20"/>
          <w:szCs w:val="20"/>
        </w:rPr>
        <w:t xml:space="preserve">MEMORIAL DESCRITIVO </w:t>
      </w:r>
    </w:p>
    <w:p w:rsidR="00896390" w:rsidRPr="000F2CDF" w:rsidRDefault="00896390" w:rsidP="00896390">
      <w:pPr>
        <w:pStyle w:val="PargrafodaLista"/>
        <w:spacing w:before="240"/>
        <w:ind w:left="360"/>
        <w:jc w:val="both"/>
        <w:rPr>
          <w:rFonts w:cstheme="minorHAnsi"/>
          <w:b/>
          <w:sz w:val="20"/>
          <w:szCs w:val="20"/>
        </w:rPr>
      </w:pPr>
    </w:p>
    <w:p w:rsidR="00654E83" w:rsidRPr="000F2CDF" w:rsidRDefault="00755DA9" w:rsidP="00896390">
      <w:pPr>
        <w:pStyle w:val="PargrafodaLista"/>
        <w:numPr>
          <w:ilvl w:val="0"/>
          <w:numId w:val="26"/>
        </w:numPr>
        <w:spacing w:before="240"/>
        <w:jc w:val="both"/>
        <w:rPr>
          <w:rFonts w:cstheme="minorHAnsi"/>
          <w:b/>
          <w:sz w:val="20"/>
          <w:szCs w:val="20"/>
        </w:rPr>
      </w:pPr>
      <w:r w:rsidRPr="000F2CDF">
        <w:rPr>
          <w:rFonts w:cstheme="minorHAnsi"/>
          <w:b/>
          <w:sz w:val="20"/>
          <w:szCs w:val="20"/>
        </w:rPr>
        <w:t xml:space="preserve">– </w:t>
      </w:r>
      <w:r w:rsidR="00654E83" w:rsidRPr="000F2CDF">
        <w:rPr>
          <w:rFonts w:cstheme="minorHAnsi"/>
          <w:b/>
          <w:sz w:val="20"/>
          <w:szCs w:val="20"/>
        </w:rPr>
        <w:t xml:space="preserve">MEMÓRIA DE CÁLCULO DE QUANTITATIVOS </w:t>
      </w:r>
    </w:p>
    <w:p w:rsidR="00654E83" w:rsidRPr="000F2CDF" w:rsidRDefault="00755DA9" w:rsidP="00896390">
      <w:pPr>
        <w:spacing w:before="24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b/>
          <w:sz w:val="20"/>
          <w:szCs w:val="20"/>
        </w:rPr>
        <w:t xml:space="preserve">6.0 – </w:t>
      </w:r>
      <w:r w:rsidR="00654E83" w:rsidRPr="000F2CDF">
        <w:rPr>
          <w:rFonts w:cstheme="minorHAnsi"/>
          <w:b/>
          <w:sz w:val="20"/>
          <w:szCs w:val="20"/>
        </w:rPr>
        <w:t>MEMÓRIA DE CÁLCULO, CONFORME ESTABELECE O ITEM 3.4 DA NORMA ABNT NBR 7187:2013</w:t>
      </w:r>
    </w:p>
    <w:p w:rsidR="00FB4ADC" w:rsidRPr="000F2CDF" w:rsidRDefault="00654E83" w:rsidP="00520C5B">
      <w:p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 xml:space="preserve">A memória de cálculo deve indicar o modelo estrutural adotado, com as dimensões principais, características dos materiais, condições de apoio, hipóteses de cálculo e outras informações que </w:t>
      </w:r>
      <w:r w:rsidR="00FB4ADC" w:rsidRPr="000F2CDF">
        <w:rPr>
          <w:rFonts w:cstheme="minorHAnsi"/>
          <w:sz w:val="20"/>
          <w:szCs w:val="20"/>
        </w:rPr>
        <w:t>sejam necessárias para defini-la</w:t>
      </w:r>
      <w:r w:rsidRPr="000F2CDF">
        <w:rPr>
          <w:rFonts w:cstheme="minorHAnsi"/>
          <w:sz w:val="20"/>
          <w:szCs w:val="20"/>
        </w:rPr>
        <w:t xml:space="preserve">. Em seguida, os cálculos destinados à determinação das solicitações e ao dimensionamento dos elementos estruturais devem ser apresentados em sequência lógica e com desenvolvimento tal que facilmente possam ser entendidos, interpretados e verificados. Os símbolos não usuais devem ser bem definidos, as fórmulas aplicadas devem figurar antes da introdução dos valores numéricos e as referências bibliográficas devem ser precisas e completas. </w:t>
      </w:r>
    </w:p>
    <w:p w:rsidR="00654E83" w:rsidRPr="000F2CDF" w:rsidRDefault="00FB4ADC" w:rsidP="00520C5B">
      <w:p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Para</w:t>
      </w:r>
      <w:r w:rsidR="00654E83" w:rsidRPr="000F2CDF">
        <w:rPr>
          <w:rFonts w:cstheme="minorHAnsi"/>
          <w:sz w:val="20"/>
          <w:szCs w:val="20"/>
        </w:rPr>
        <w:t xml:space="preserve"> os cálculos efetuados com auxílio de computadores, devem ser fornecidas as seguintes informações: </w:t>
      </w:r>
    </w:p>
    <w:p w:rsidR="00654E83" w:rsidRPr="000F2CDF" w:rsidRDefault="00654E83" w:rsidP="00520C5B">
      <w:p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 xml:space="preserve">a) se o programa utilizado for de uso corrente no meio técnico, sua identificação; </w:t>
      </w:r>
    </w:p>
    <w:p w:rsidR="00654E83" w:rsidRPr="000F2CDF" w:rsidRDefault="00654E83" w:rsidP="00520C5B">
      <w:p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b) se for programa particular ou pouco conhecido, a descrição da base teórica, com as hipóteses feitas e os procedimentos matemáticos usados nos cálculos; indicação clara dos dados de entrada; relação dos resultados fornecidos pelo programa, os quais devem ser apresentados ordenadamente, com o significado de cada um, de forma que possam facilmente ser entendidos e, eventualmente, verificados por processos independentes.</w:t>
      </w:r>
    </w:p>
    <w:p w:rsidR="00654E83" w:rsidRPr="000F2CDF" w:rsidRDefault="00755DA9" w:rsidP="007D2DD2">
      <w:pPr>
        <w:spacing w:before="24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b/>
          <w:sz w:val="20"/>
          <w:szCs w:val="20"/>
        </w:rPr>
        <w:t xml:space="preserve">7.0 – </w:t>
      </w:r>
      <w:r w:rsidR="00FB4ADC" w:rsidRPr="000F2CDF">
        <w:rPr>
          <w:rFonts w:cstheme="minorHAnsi"/>
          <w:b/>
          <w:sz w:val="20"/>
          <w:szCs w:val="20"/>
        </w:rPr>
        <w:t>PLANILHA ORÇAMENTÁRIA</w:t>
      </w:r>
    </w:p>
    <w:p w:rsidR="006B1DBE" w:rsidRPr="000F2CDF" w:rsidRDefault="00654E83" w:rsidP="007D2DD2">
      <w:pPr>
        <w:spacing w:before="24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 xml:space="preserve">Obs.: </w:t>
      </w:r>
      <w:r w:rsidR="00FB4ADC" w:rsidRPr="000F2CDF">
        <w:rPr>
          <w:rFonts w:cstheme="minorHAnsi"/>
          <w:sz w:val="20"/>
          <w:szCs w:val="20"/>
        </w:rPr>
        <w:t>BDI/</w:t>
      </w:r>
      <w:r w:rsidRPr="000F2CDF">
        <w:rPr>
          <w:rFonts w:cstheme="minorHAnsi"/>
          <w:sz w:val="20"/>
          <w:szCs w:val="20"/>
        </w:rPr>
        <w:t xml:space="preserve">LDI </w:t>
      </w:r>
      <w:r w:rsidR="006B1DBE" w:rsidRPr="000F2CDF">
        <w:rPr>
          <w:rFonts w:cstheme="minorHAnsi"/>
          <w:sz w:val="20"/>
          <w:szCs w:val="20"/>
        </w:rPr>
        <w:t>–</w:t>
      </w:r>
      <w:r w:rsidRPr="000F2CDF">
        <w:rPr>
          <w:rFonts w:cstheme="minorHAnsi"/>
          <w:sz w:val="20"/>
          <w:szCs w:val="20"/>
        </w:rPr>
        <w:t xml:space="preserve"> </w:t>
      </w:r>
      <w:r w:rsidR="00FB4ADC" w:rsidRPr="000F2CDF">
        <w:rPr>
          <w:rFonts w:cstheme="minorHAnsi"/>
          <w:sz w:val="20"/>
          <w:szCs w:val="20"/>
        </w:rPr>
        <w:t>Recomenda-se a adoção do BDI</w:t>
      </w:r>
      <w:r w:rsidR="006B1DBE" w:rsidRPr="000F2CDF">
        <w:rPr>
          <w:rFonts w:cstheme="minorHAnsi"/>
          <w:sz w:val="20"/>
          <w:szCs w:val="20"/>
        </w:rPr>
        <w:t xml:space="preserve"> indicado pela </w:t>
      </w:r>
      <w:r w:rsidR="00FB4ADC" w:rsidRPr="000F2CDF">
        <w:rPr>
          <w:rFonts w:cstheme="minorHAnsi"/>
          <w:sz w:val="20"/>
          <w:szCs w:val="20"/>
        </w:rPr>
        <w:t>Tabela de Referência de Preço unitário</w:t>
      </w:r>
      <w:r w:rsidR="006B1DBE" w:rsidRPr="000F2CDF">
        <w:rPr>
          <w:rFonts w:cstheme="minorHAnsi"/>
          <w:sz w:val="20"/>
          <w:szCs w:val="20"/>
        </w:rPr>
        <w:t xml:space="preserve"> SEINFRA</w:t>
      </w:r>
      <w:r w:rsidR="00FB4ADC" w:rsidRPr="000F2CDF">
        <w:rPr>
          <w:rFonts w:cstheme="minorHAnsi"/>
          <w:sz w:val="20"/>
          <w:szCs w:val="20"/>
        </w:rPr>
        <w:t>/SETOP e</w:t>
      </w:r>
      <w:r w:rsidR="006B1DBE" w:rsidRPr="000F2CDF">
        <w:rPr>
          <w:rFonts w:cstheme="minorHAnsi"/>
          <w:sz w:val="20"/>
          <w:szCs w:val="20"/>
        </w:rPr>
        <w:t>, caso seja necessário</w:t>
      </w:r>
      <w:r w:rsidRPr="000F2CDF">
        <w:rPr>
          <w:rFonts w:cstheme="minorHAnsi"/>
          <w:sz w:val="20"/>
          <w:szCs w:val="20"/>
        </w:rPr>
        <w:t xml:space="preserve">, </w:t>
      </w:r>
      <w:r w:rsidR="00FB4ADC" w:rsidRPr="000F2CDF">
        <w:rPr>
          <w:rFonts w:cstheme="minorHAnsi"/>
          <w:sz w:val="20"/>
          <w:szCs w:val="20"/>
        </w:rPr>
        <w:t>deverá ser apresentado a</w:t>
      </w:r>
      <w:r w:rsidRPr="000F2CDF">
        <w:rPr>
          <w:rFonts w:cstheme="minorHAnsi"/>
          <w:sz w:val="20"/>
          <w:szCs w:val="20"/>
        </w:rPr>
        <w:t xml:space="preserve"> composição</w:t>
      </w:r>
      <w:r w:rsidR="006B1DBE" w:rsidRPr="000F2CDF">
        <w:rPr>
          <w:rFonts w:cstheme="minorHAnsi"/>
          <w:sz w:val="20"/>
          <w:szCs w:val="20"/>
        </w:rPr>
        <w:t xml:space="preserve"> </w:t>
      </w:r>
      <w:r w:rsidR="00FB4ADC" w:rsidRPr="000F2CDF">
        <w:rPr>
          <w:rFonts w:cstheme="minorHAnsi"/>
          <w:sz w:val="20"/>
          <w:szCs w:val="20"/>
        </w:rPr>
        <w:t xml:space="preserve">do BDI, </w:t>
      </w:r>
      <w:r w:rsidR="006B1DBE" w:rsidRPr="000F2CDF">
        <w:rPr>
          <w:rFonts w:cstheme="minorHAnsi"/>
          <w:sz w:val="20"/>
          <w:szCs w:val="20"/>
        </w:rPr>
        <w:t>conforme o Acórdão – TCU.</w:t>
      </w:r>
      <w:r w:rsidRPr="000F2CDF">
        <w:rPr>
          <w:rFonts w:cstheme="minorHAnsi"/>
          <w:sz w:val="20"/>
          <w:szCs w:val="20"/>
        </w:rPr>
        <w:t xml:space="preserve"> </w:t>
      </w:r>
    </w:p>
    <w:p w:rsidR="00654E83" w:rsidRPr="000F2CDF" w:rsidRDefault="00FB4ADC" w:rsidP="00520C5B">
      <w:p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lastRenderedPageBreak/>
        <w:t>Em caso de adoção de p</w:t>
      </w:r>
      <w:r w:rsidR="00654E83" w:rsidRPr="000F2CDF">
        <w:rPr>
          <w:rFonts w:cstheme="minorHAnsi"/>
          <w:sz w:val="20"/>
          <w:szCs w:val="20"/>
        </w:rPr>
        <w:t>reço de mercado</w:t>
      </w:r>
      <w:r w:rsidRPr="000F2CDF">
        <w:rPr>
          <w:rFonts w:cstheme="minorHAnsi"/>
          <w:sz w:val="20"/>
          <w:szCs w:val="20"/>
        </w:rPr>
        <w:t>, e com vistas a demonstrar a compatibilidade dos custos unitários com os preços de mercado e sua adequação ao valor total do convênio de saída, o convenente deverá apresentar, no mínimo, três orçamentos, emitidos, preferencialmente, nos últimos três meses anteriores à data da proposta.</w:t>
      </w:r>
      <w:r w:rsidR="00654E83" w:rsidRPr="000F2CDF">
        <w:rPr>
          <w:rFonts w:cstheme="minorHAnsi"/>
          <w:sz w:val="20"/>
          <w:szCs w:val="20"/>
        </w:rPr>
        <w:t xml:space="preserve"> </w:t>
      </w:r>
    </w:p>
    <w:p w:rsidR="00654E83" w:rsidRPr="000F2CDF" w:rsidRDefault="00E42883" w:rsidP="007D2DD2">
      <w:pPr>
        <w:spacing w:before="24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Na planilha detalhada devem ser relacionados os itens a serem adquiridos ou contratados durante a execução do convênio de saída, com a respectiva descrição, quantitativos e custos unitários, considerando um valor entre a média e o menor dos preços orçados.</w:t>
      </w:r>
    </w:p>
    <w:p w:rsidR="00E42883" w:rsidRPr="000F2CDF" w:rsidRDefault="00755DA9" w:rsidP="007D2DD2">
      <w:pPr>
        <w:spacing w:before="240"/>
        <w:jc w:val="both"/>
        <w:rPr>
          <w:rFonts w:cstheme="minorHAnsi"/>
          <w:b/>
          <w:sz w:val="20"/>
          <w:szCs w:val="20"/>
        </w:rPr>
      </w:pPr>
      <w:r w:rsidRPr="000F2CDF">
        <w:rPr>
          <w:rFonts w:cstheme="minorHAnsi"/>
          <w:b/>
          <w:sz w:val="20"/>
          <w:szCs w:val="20"/>
        </w:rPr>
        <w:t xml:space="preserve">8.0 – </w:t>
      </w:r>
      <w:r w:rsidR="00E42883" w:rsidRPr="000F2CDF">
        <w:rPr>
          <w:rFonts w:cstheme="minorHAnsi"/>
          <w:b/>
          <w:sz w:val="20"/>
          <w:szCs w:val="20"/>
        </w:rPr>
        <w:t>CRONOGRAMA FÍSICO-FINANCEIRO</w:t>
      </w:r>
    </w:p>
    <w:p w:rsidR="00654E83" w:rsidRPr="000F2CDF" w:rsidRDefault="00755DA9" w:rsidP="007D2DD2">
      <w:pPr>
        <w:spacing w:before="240"/>
        <w:jc w:val="both"/>
        <w:rPr>
          <w:rFonts w:cstheme="minorHAnsi"/>
          <w:b/>
          <w:sz w:val="20"/>
          <w:szCs w:val="20"/>
        </w:rPr>
      </w:pPr>
      <w:r w:rsidRPr="000F2CDF">
        <w:rPr>
          <w:rFonts w:cstheme="minorHAnsi"/>
          <w:b/>
          <w:sz w:val="20"/>
          <w:szCs w:val="20"/>
        </w:rPr>
        <w:t xml:space="preserve">9.0 – </w:t>
      </w:r>
      <w:r w:rsidR="00E42883" w:rsidRPr="000F2CDF">
        <w:rPr>
          <w:rFonts w:cstheme="minorHAnsi"/>
          <w:b/>
          <w:sz w:val="20"/>
          <w:szCs w:val="20"/>
        </w:rPr>
        <w:t>RELATÓRIO FOTOGRÁFICO</w:t>
      </w:r>
    </w:p>
    <w:p w:rsidR="00654E83" w:rsidRPr="000F2CDF" w:rsidRDefault="00755DA9" w:rsidP="007D2DD2">
      <w:pPr>
        <w:spacing w:before="24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b/>
          <w:sz w:val="20"/>
          <w:szCs w:val="20"/>
        </w:rPr>
        <w:t xml:space="preserve">10.0 – </w:t>
      </w:r>
      <w:r w:rsidR="00654E83" w:rsidRPr="000F2CDF">
        <w:rPr>
          <w:rFonts w:cstheme="minorHAnsi"/>
          <w:b/>
          <w:sz w:val="20"/>
          <w:szCs w:val="20"/>
        </w:rPr>
        <w:t>LICENÇA AMBIENTAL</w:t>
      </w:r>
      <w:r w:rsidR="00654E83" w:rsidRPr="000F2CDF">
        <w:rPr>
          <w:rFonts w:cstheme="minorHAnsi"/>
          <w:sz w:val="20"/>
          <w:szCs w:val="20"/>
        </w:rPr>
        <w:t xml:space="preserve"> </w:t>
      </w:r>
    </w:p>
    <w:p w:rsidR="00654E83" w:rsidRPr="000F2CDF" w:rsidRDefault="0081356A" w:rsidP="00520C5B">
      <w:p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Deverá ser apresentado a L</w:t>
      </w:r>
      <w:r w:rsidR="00654E83" w:rsidRPr="000F2CDF">
        <w:rPr>
          <w:rFonts w:cstheme="minorHAnsi"/>
          <w:sz w:val="20"/>
          <w:szCs w:val="20"/>
        </w:rPr>
        <w:t xml:space="preserve">icença ou a Dispensa da Licença Ambiental, do Órgão competente; se o for municipal, deverá enviar o comando normativo respectivo. </w:t>
      </w:r>
    </w:p>
    <w:p w:rsidR="00654E83" w:rsidRPr="000F2CDF" w:rsidRDefault="00654E83" w:rsidP="007D2DD2">
      <w:pPr>
        <w:pStyle w:val="PargrafodaLista"/>
        <w:numPr>
          <w:ilvl w:val="1"/>
          <w:numId w:val="28"/>
        </w:num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Autorização Ambiental de Funcionamento (AAF) ou a Certidão de dispensa (facultat</w:t>
      </w:r>
      <w:r w:rsidR="00285B18" w:rsidRPr="000F2CDF">
        <w:rPr>
          <w:rFonts w:cstheme="minorHAnsi"/>
          <w:sz w:val="20"/>
          <w:szCs w:val="20"/>
        </w:rPr>
        <w:t>ivo);</w:t>
      </w:r>
    </w:p>
    <w:p w:rsidR="00654E83" w:rsidRPr="000F2CDF" w:rsidRDefault="00654E83" w:rsidP="007D2DD2">
      <w:pPr>
        <w:pStyle w:val="PargrafodaLista"/>
        <w:numPr>
          <w:ilvl w:val="1"/>
          <w:numId w:val="28"/>
        </w:num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Outorga ou a Certid</w:t>
      </w:r>
      <w:r w:rsidR="00285B18" w:rsidRPr="000F2CDF">
        <w:rPr>
          <w:rFonts w:cstheme="minorHAnsi"/>
          <w:sz w:val="20"/>
          <w:szCs w:val="20"/>
        </w:rPr>
        <w:t>ão Cadastro de Travessia Aérea;</w:t>
      </w:r>
    </w:p>
    <w:p w:rsidR="006B1DBE" w:rsidRPr="000F2CDF" w:rsidRDefault="00654E83" w:rsidP="007D2DD2">
      <w:pPr>
        <w:pStyle w:val="PargrafodaLista"/>
        <w:numPr>
          <w:ilvl w:val="1"/>
          <w:numId w:val="28"/>
        </w:numPr>
        <w:spacing w:before="24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 xml:space="preserve">Autorização de Intervenção em APP com ou sem supressão de vegetação (DAIA). </w:t>
      </w:r>
    </w:p>
    <w:p w:rsidR="00654E83" w:rsidRPr="000F2CDF" w:rsidRDefault="00755DA9" w:rsidP="007D2DD2">
      <w:pPr>
        <w:spacing w:before="240"/>
        <w:jc w:val="both"/>
        <w:rPr>
          <w:rFonts w:cstheme="minorHAnsi"/>
          <w:b/>
          <w:sz w:val="20"/>
          <w:szCs w:val="20"/>
        </w:rPr>
      </w:pPr>
      <w:r w:rsidRPr="000F2CDF">
        <w:rPr>
          <w:rFonts w:cstheme="minorHAnsi"/>
          <w:b/>
          <w:sz w:val="20"/>
          <w:szCs w:val="20"/>
        </w:rPr>
        <w:t xml:space="preserve">11.0 – </w:t>
      </w:r>
      <w:r w:rsidR="00654E83" w:rsidRPr="000F2CDF">
        <w:rPr>
          <w:rFonts w:cstheme="minorHAnsi"/>
          <w:b/>
          <w:sz w:val="20"/>
          <w:szCs w:val="20"/>
        </w:rPr>
        <w:t xml:space="preserve">DECLARAÇÕES </w:t>
      </w:r>
      <w:r w:rsidR="00A06A8B" w:rsidRPr="000F2CDF">
        <w:rPr>
          <w:rFonts w:cstheme="minorHAnsi"/>
          <w:b/>
          <w:sz w:val="20"/>
          <w:szCs w:val="20"/>
        </w:rPr>
        <w:t xml:space="preserve">SOLICITADAS PELA DIRETORIA DE ENGENHARIA E QUALIDADE </w:t>
      </w:r>
      <w:r w:rsidR="007D2DD2" w:rsidRPr="000F2CDF">
        <w:rPr>
          <w:rFonts w:cstheme="minorHAnsi"/>
          <w:b/>
          <w:sz w:val="20"/>
          <w:szCs w:val="20"/>
        </w:rPr>
        <w:t>–</w:t>
      </w:r>
      <w:r w:rsidR="00A06A8B" w:rsidRPr="000F2CDF">
        <w:rPr>
          <w:rFonts w:cstheme="minorHAnsi"/>
          <w:b/>
          <w:sz w:val="20"/>
          <w:szCs w:val="20"/>
        </w:rPr>
        <w:t xml:space="preserve"> </w:t>
      </w:r>
      <w:r w:rsidR="007D2DD2" w:rsidRPr="000F2CDF">
        <w:rPr>
          <w:rFonts w:cstheme="minorHAnsi"/>
          <w:b/>
          <w:sz w:val="20"/>
          <w:szCs w:val="20"/>
        </w:rPr>
        <w:t>(</w:t>
      </w:r>
      <w:r w:rsidR="00A06A8B" w:rsidRPr="000F2CDF">
        <w:rPr>
          <w:rFonts w:cstheme="minorHAnsi"/>
          <w:b/>
          <w:sz w:val="20"/>
          <w:szCs w:val="20"/>
        </w:rPr>
        <w:t>DEQ</w:t>
      </w:r>
      <w:r w:rsidR="007D2DD2" w:rsidRPr="000F2CDF">
        <w:rPr>
          <w:rFonts w:cstheme="minorHAnsi"/>
          <w:b/>
          <w:sz w:val="20"/>
          <w:szCs w:val="20"/>
        </w:rPr>
        <w:t>)</w:t>
      </w:r>
    </w:p>
    <w:p w:rsidR="007D2DD2" w:rsidRPr="000F2CDF" w:rsidRDefault="007D2DD2" w:rsidP="007D2DD2">
      <w:p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De forma complementar, as seguintes declarações deverão ser apresentadas:</w:t>
      </w:r>
      <w:r w:rsidR="006B1DBE" w:rsidRPr="000F2CDF">
        <w:rPr>
          <w:rFonts w:cstheme="minorHAnsi"/>
          <w:sz w:val="20"/>
          <w:szCs w:val="20"/>
        </w:rPr>
        <w:t xml:space="preserve"> </w:t>
      </w:r>
    </w:p>
    <w:p w:rsidR="006B1DBE" w:rsidRPr="000F2CDF" w:rsidRDefault="006B1DBE" w:rsidP="007D2DD2">
      <w:pPr>
        <w:pStyle w:val="PargrafodaLista"/>
        <w:numPr>
          <w:ilvl w:val="1"/>
          <w:numId w:val="27"/>
        </w:num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Capacidade técnica</w:t>
      </w:r>
      <w:r w:rsidR="00A06A8B" w:rsidRPr="000F2CDF">
        <w:rPr>
          <w:rFonts w:cstheme="minorHAnsi"/>
          <w:sz w:val="20"/>
          <w:szCs w:val="20"/>
        </w:rPr>
        <w:t xml:space="preserve"> (Modelo padrão </w:t>
      </w:r>
      <w:r w:rsidR="007D2DD2" w:rsidRPr="000F2CDF">
        <w:rPr>
          <w:rFonts w:cstheme="minorHAnsi"/>
          <w:sz w:val="20"/>
          <w:szCs w:val="20"/>
        </w:rPr>
        <w:t>SEINFRA</w:t>
      </w:r>
      <w:r w:rsidR="00A06A8B" w:rsidRPr="000F2CDF">
        <w:rPr>
          <w:rFonts w:cstheme="minorHAnsi"/>
          <w:sz w:val="20"/>
          <w:szCs w:val="20"/>
        </w:rPr>
        <w:t>)</w:t>
      </w:r>
      <w:r w:rsidR="007D2DD2" w:rsidRPr="000F2CDF">
        <w:rPr>
          <w:rFonts w:cstheme="minorHAnsi"/>
          <w:sz w:val="20"/>
          <w:szCs w:val="20"/>
        </w:rPr>
        <w:t>;</w:t>
      </w:r>
    </w:p>
    <w:p w:rsidR="006B1DBE" w:rsidRPr="000F2CDF" w:rsidRDefault="006B1DBE" w:rsidP="007D2DD2">
      <w:pPr>
        <w:pStyle w:val="PargrafodaLista"/>
        <w:numPr>
          <w:ilvl w:val="1"/>
          <w:numId w:val="27"/>
        </w:num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Responsabilidade dos Custos</w:t>
      </w:r>
      <w:r w:rsidR="00A06A8B" w:rsidRPr="000F2CDF">
        <w:rPr>
          <w:rFonts w:cstheme="minorHAnsi"/>
          <w:sz w:val="20"/>
          <w:szCs w:val="20"/>
        </w:rPr>
        <w:t xml:space="preserve"> (Modelo padrão SEINFRA)</w:t>
      </w:r>
      <w:r w:rsidR="007D2DD2" w:rsidRPr="000F2CDF">
        <w:rPr>
          <w:rFonts w:cstheme="minorHAnsi"/>
          <w:sz w:val="20"/>
          <w:szCs w:val="20"/>
        </w:rPr>
        <w:t>;</w:t>
      </w:r>
    </w:p>
    <w:p w:rsidR="006B1DBE" w:rsidRPr="000F2CDF" w:rsidRDefault="006B1DBE" w:rsidP="007D2DD2">
      <w:pPr>
        <w:pStyle w:val="PargrafodaLista"/>
        <w:numPr>
          <w:ilvl w:val="1"/>
          <w:numId w:val="27"/>
        </w:num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Faixa de domínio</w:t>
      </w:r>
      <w:r w:rsidR="00EE137D" w:rsidRPr="000F2CDF">
        <w:rPr>
          <w:rFonts w:cstheme="minorHAnsi"/>
          <w:sz w:val="20"/>
          <w:szCs w:val="20"/>
        </w:rPr>
        <w:t xml:space="preserve"> DNIT-DER</w:t>
      </w:r>
      <w:r w:rsidR="00A06A8B" w:rsidRPr="000F2CDF">
        <w:rPr>
          <w:rFonts w:cstheme="minorHAnsi"/>
          <w:sz w:val="20"/>
          <w:szCs w:val="20"/>
        </w:rPr>
        <w:t xml:space="preserve"> (Modelo padrão SEINFRA)</w:t>
      </w:r>
      <w:r w:rsidR="007D2DD2" w:rsidRPr="000F2CDF">
        <w:rPr>
          <w:rFonts w:cstheme="minorHAnsi"/>
          <w:sz w:val="20"/>
          <w:szCs w:val="20"/>
        </w:rPr>
        <w:t>;</w:t>
      </w:r>
    </w:p>
    <w:p w:rsidR="00EE137D" w:rsidRPr="000F2CDF" w:rsidRDefault="00EE137D" w:rsidP="007D2DD2">
      <w:pPr>
        <w:pStyle w:val="PargrafodaLista"/>
        <w:numPr>
          <w:ilvl w:val="1"/>
          <w:numId w:val="27"/>
        </w:num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Informativa do ISS</w:t>
      </w:r>
      <w:r w:rsidR="00A06A8B" w:rsidRPr="000F2CDF">
        <w:rPr>
          <w:rFonts w:cstheme="minorHAnsi"/>
          <w:sz w:val="20"/>
          <w:szCs w:val="20"/>
        </w:rPr>
        <w:t xml:space="preserve"> (Modelo padrão SEINFRA)</w:t>
      </w:r>
      <w:r w:rsidR="007D2DD2" w:rsidRPr="000F2CDF">
        <w:rPr>
          <w:rFonts w:cstheme="minorHAnsi"/>
          <w:sz w:val="20"/>
          <w:szCs w:val="20"/>
        </w:rPr>
        <w:t>;</w:t>
      </w:r>
    </w:p>
    <w:p w:rsidR="00EE137D" w:rsidRPr="000F2CDF" w:rsidRDefault="00EE137D" w:rsidP="007D2DD2">
      <w:pPr>
        <w:pStyle w:val="PargrafodaLista"/>
        <w:numPr>
          <w:ilvl w:val="1"/>
          <w:numId w:val="27"/>
        </w:numPr>
        <w:spacing w:before="240"/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Termo de compromisso de monitoramento de obra</w:t>
      </w:r>
      <w:r w:rsidR="00A06A8B" w:rsidRPr="000F2CDF">
        <w:rPr>
          <w:rFonts w:cstheme="minorHAnsi"/>
          <w:sz w:val="20"/>
          <w:szCs w:val="20"/>
        </w:rPr>
        <w:t xml:space="preserve"> (Modelo padrão SEINFRA)</w:t>
      </w:r>
      <w:r w:rsidR="007D2DD2" w:rsidRPr="000F2CDF">
        <w:rPr>
          <w:rFonts w:cstheme="minorHAnsi"/>
          <w:sz w:val="20"/>
          <w:szCs w:val="20"/>
        </w:rPr>
        <w:t>.</w:t>
      </w:r>
    </w:p>
    <w:p w:rsidR="00A06A8B" w:rsidRPr="000F2CDF" w:rsidRDefault="00755DA9" w:rsidP="007D2DD2">
      <w:pPr>
        <w:spacing w:before="240"/>
        <w:jc w:val="both"/>
        <w:rPr>
          <w:rFonts w:cstheme="minorHAnsi"/>
          <w:b/>
          <w:color w:val="ED7D31" w:themeColor="accent2"/>
          <w:sz w:val="20"/>
          <w:szCs w:val="20"/>
        </w:rPr>
      </w:pPr>
      <w:r w:rsidRPr="000F2CDF">
        <w:rPr>
          <w:rFonts w:cstheme="minorHAnsi"/>
          <w:b/>
          <w:sz w:val="20"/>
          <w:szCs w:val="20"/>
        </w:rPr>
        <w:t xml:space="preserve">12.0 – </w:t>
      </w:r>
      <w:r w:rsidR="00654E83" w:rsidRPr="000F2CDF">
        <w:rPr>
          <w:rFonts w:cstheme="minorHAnsi"/>
          <w:b/>
          <w:sz w:val="20"/>
          <w:szCs w:val="20"/>
        </w:rPr>
        <w:t xml:space="preserve">ART DE PROJETO, ORÇAMENTO E </w:t>
      </w:r>
      <w:r w:rsidR="00EE137D" w:rsidRPr="000F2CDF">
        <w:rPr>
          <w:rFonts w:cstheme="minorHAnsi"/>
          <w:b/>
          <w:sz w:val="20"/>
          <w:szCs w:val="20"/>
        </w:rPr>
        <w:t>FISCALIZAÇÃO.</w:t>
      </w:r>
    </w:p>
    <w:p w:rsidR="00654E83" w:rsidRPr="000F2CDF" w:rsidRDefault="00654E83" w:rsidP="00520C5B">
      <w:p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 xml:space="preserve"> </w:t>
      </w:r>
    </w:p>
    <w:p w:rsidR="002B3C6E" w:rsidRPr="000F2CDF" w:rsidRDefault="00654E83" w:rsidP="00520C5B">
      <w:pPr>
        <w:jc w:val="both"/>
        <w:rPr>
          <w:rFonts w:cstheme="minorHAnsi"/>
          <w:sz w:val="20"/>
          <w:szCs w:val="20"/>
        </w:rPr>
      </w:pPr>
      <w:r w:rsidRPr="000F2CDF">
        <w:rPr>
          <w:rFonts w:cstheme="minorHAnsi"/>
          <w:sz w:val="20"/>
          <w:szCs w:val="20"/>
        </w:rPr>
        <w:t>OBS.: Verificar o entorno e o acesso à ponte. (Demonstrar em projeto)</w:t>
      </w:r>
    </w:p>
    <w:sectPr w:rsidR="002B3C6E" w:rsidRPr="000F2CD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269" w:rsidRDefault="00F43269" w:rsidP="003C3093">
      <w:pPr>
        <w:spacing w:after="0" w:line="240" w:lineRule="auto"/>
      </w:pPr>
      <w:r>
        <w:separator/>
      </w:r>
    </w:p>
  </w:endnote>
  <w:endnote w:type="continuationSeparator" w:id="0">
    <w:p w:rsidR="00F43269" w:rsidRDefault="00F43269" w:rsidP="003C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93" w:rsidRPr="003C3093" w:rsidRDefault="003C3093" w:rsidP="003C3093">
    <w:pPr>
      <w:pStyle w:val="Rodap"/>
      <w:jc w:val="center"/>
      <w:rPr>
        <w:b/>
        <w:sz w:val="18"/>
      </w:rPr>
    </w:pPr>
    <w:r w:rsidRPr="003C3093">
      <w:rPr>
        <w:b/>
        <w:sz w:val="18"/>
      </w:rPr>
      <w:t>Cidade Administrativa do Governo de Minas Gerais</w:t>
    </w:r>
  </w:p>
  <w:p w:rsidR="003C3093" w:rsidRPr="003C3093" w:rsidRDefault="003C3093" w:rsidP="003C3093">
    <w:pPr>
      <w:pStyle w:val="Rodap"/>
      <w:jc w:val="center"/>
      <w:rPr>
        <w:b/>
        <w:sz w:val="18"/>
      </w:rPr>
    </w:pPr>
    <w:r w:rsidRPr="003C3093">
      <w:rPr>
        <w:b/>
        <w:sz w:val="18"/>
      </w:rPr>
      <w:t>Rodovia Papa João Paulo II, 4001 - Serra Verde - BH - MG - CEP: 31630-900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269" w:rsidRDefault="00F43269" w:rsidP="003C3093">
      <w:pPr>
        <w:spacing w:after="0" w:line="240" w:lineRule="auto"/>
      </w:pPr>
      <w:r>
        <w:separator/>
      </w:r>
    </w:p>
  </w:footnote>
  <w:footnote w:type="continuationSeparator" w:id="0">
    <w:p w:rsidR="00F43269" w:rsidRDefault="00F43269" w:rsidP="003C3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93" w:rsidRDefault="003C3093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91458" wp14:editId="248E46EB">
              <wp:simplePos x="0" y="0"/>
              <wp:positionH relativeFrom="column">
                <wp:posOffset>921193</wp:posOffset>
              </wp:positionH>
              <wp:positionV relativeFrom="paragraph">
                <wp:posOffset>7620</wp:posOffset>
              </wp:positionV>
              <wp:extent cx="2616037" cy="796693"/>
              <wp:effectExtent l="0" t="0" r="0" b="0"/>
              <wp:wrapNone/>
              <wp:docPr id="21" name="CaixaDeTexto 20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15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6037" cy="796693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:rsidR="003C3093" w:rsidRDefault="003C3093" w:rsidP="003C309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GOVERNO DO ESTADO DE MINAS GERAIS</w:t>
                          </w:r>
                        </w:p>
                        <w:p w:rsidR="003C3093" w:rsidRDefault="003C3093" w:rsidP="003C309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sz w:val="18"/>
                              <w:szCs w:val="18"/>
                            </w:rPr>
                            <w:t>Secretaria de Estado de Infraestrutura e Mobilidade</w:t>
                          </w:r>
                        </w:p>
                        <w:p w:rsidR="003C3093" w:rsidRDefault="003C3093" w:rsidP="003C309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sz w:val="18"/>
                              <w:szCs w:val="18"/>
                            </w:rPr>
                            <w:t>Subsecretaria de Obras e Infraestrutura</w:t>
                          </w:r>
                        </w:p>
                        <w:p w:rsidR="003C3093" w:rsidRDefault="003C3093" w:rsidP="003C309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sz w:val="18"/>
                              <w:szCs w:val="18"/>
                            </w:rPr>
                            <w:t>Superintendência de Obras Públicas</w:t>
                          </w:r>
                        </w:p>
                        <w:p w:rsidR="003C3093" w:rsidRDefault="003C3093" w:rsidP="003C309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sz w:val="18"/>
                              <w:szCs w:val="18"/>
                            </w:rPr>
                            <w:t>Diretoria de Engenharia e Qualidade</w:t>
                          </w:r>
                        </w:p>
                      </w:txbxContent>
                    </wps:txbx>
                    <wps:bodyPr vertOverflow="clip" horzOverflow="clip" wrap="none" rtlCol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91458" id="_x0000_t202" coordsize="21600,21600" o:spt="202" path="m,l,21600r21600,l21600,xe">
              <v:stroke joinstyle="miter"/>
              <v:path gradientshapeok="t" o:connecttype="rect"/>
            </v:shapetype>
            <v:shape id="CaixaDeTexto 20" o:spid="_x0000_s1026" type="#_x0000_t202" style="position:absolute;margin-left:72.55pt;margin-top:.6pt;width:206pt;height:62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" filled="f" stroked="f">
              <v:textbox style="mso-fit-shape-to-text:t">
                <w:txbxContent>
                  <w:p w:rsidR="003C3093" w:rsidRDefault="003C3093" w:rsidP="003C309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sz w:val="18"/>
                        <w:szCs w:val="18"/>
                      </w:rPr>
                      <w:t>GOVERNO DO ESTADO DE MINAS GERAIS</w:t>
                    </w:r>
                  </w:p>
                  <w:p w:rsidR="003C3093" w:rsidRDefault="003C3093" w:rsidP="003C309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sz w:val="18"/>
                        <w:szCs w:val="18"/>
                      </w:rPr>
                      <w:t>Secretaria de Estado de Infraestrutura e Mobilidade</w:t>
                    </w:r>
                  </w:p>
                  <w:p w:rsidR="003C3093" w:rsidRDefault="003C3093" w:rsidP="003C309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sz w:val="18"/>
                        <w:szCs w:val="18"/>
                      </w:rPr>
                      <w:t>Subsecretaria de Obras e Infraestrutura</w:t>
                    </w:r>
                  </w:p>
                  <w:p w:rsidR="003C3093" w:rsidRDefault="003C3093" w:rsidP="003C309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sz w:val="18"/>
                        <w:szCs w:val="18"/>
                      </w:rPr>
                      <w:t>Superintendência de Obras Públicas</w:t>
                    </w:r>
                  </w:p>
                  <w:p w:rsidR="003C3093" w:rsidRDefault="003C3093" w:rsidP="003C3093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sz w:val="18"/>
                        <w:szCs w:val="18"/>
                      </w:rPr>
                      <w:t>Diretoria de Engenharia e Qualidade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C53D99C" wp14:editId="57CFFC41">
          <wp:extent cx="859338" cy="828675"/>
          <wp:effectExtent l="0" t="0" r="0" b="0"/>
          <wp:docPr id="20" name="Imagem 19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1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19">
                    <a:extLst>
                      <a:ext uri="{FF2B5EF4-FFF2-40B4-BE49-F238E27FC236}">
                        <a16:creationId xmlns:a16="http://schemas.microsoft.com/office/drawing/2014/main" id="{00000000-0008-0000-0000-00001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338" cy="8286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3C3093">
      <w:rPr>
        <w:noProof/>
        <w:lang w:eastAsia="pt-BR"/>
      </w:rPr>
      <w:t xml:space="preserve"> </w:t>
    </w:r>
  </w:p>
  <w:p w:rsidR="0071259C" w:rsidRDefault="007125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75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5120C9"/>
    <w:multiLevelType w:val="multilevel"/>
    <w:tmpl w:val="306E3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395A7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947AF3"/>
    <w:multiLevelType w:val="multilevel"/>
    <w:tmpl w:val="41363AE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9CE61C5"/>
    <w:multiLevelType w:val="hybridMultilevel"/>
    <w:tmpl w:val="CE5E619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0C9540">
      <w:start w:val="1"/>
      <w:numFmt w:val="lowerLetter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D4CD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D6099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9E661F"/>
    <w:multiLevelType w:val="multilevel"/>
    <w:tmpl w:val="306E3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1C16AE3"/>
    <w:multiLevelType w:val="hybridMultilevel"/>
    <w:tmpl w:val="A48ADC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7E3A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2F5D4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361F2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EE08F5"/>
    <w:multiLevelType w:val="hybridMultilevel"/>
    <w:tmpl w:val="FC249B7E"/>
    <w:lvl w:ilvl="0" w:tplc="C316D93E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974C97"/>
    <w:multiLevelType w:val="multilevel"/>
    <w:tmpl w:val="F9F4A16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E5F6AE2"/>
    <w:multiLevelType w:val="hybridMultilevel"/>
    <w:tmpl w:val="174C2A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96CFB"/>
    <w:multiLevelType w:val="multilevel"/>
    <w:tmpl w:val="41363AE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59490981"/>
    <w:multiLevelType w:val="multilevel"/>
    <w:tmpl w:val="8FA09A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EE22A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EE3202"/>
    <w:multiLevelType w:val="hybridMultilevel"/>
    <w:tmpl w:val="FC249B7E"/>
    <w:lvl w:ilvl="0" w:tplc="C316D93E">
      <w:start w:val="1"/>
      <w:numFmt w:val="lowerLetter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6114A0"/>
    <w:multiLevelType w:val="multilevel"/>
    <w:tmpl w:val="C0BA48DA"/>
    <w:lvl w:ilvl="0">
      <w:start w:val="2"/>
      <w:numFmt w:val="decimal"/>
      <w:lvlText w:val="%1.0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2" w:hanging="1800"/>
      </w:pPr>
      <w:rPr>
        <w:rFonts w:hint="default"/>
      </w:rPr>
    </w:lvl>
  </w:abstractNum>
  <w:abstractNum w:abstractNumId="20" w15:restartNumberingAfterBreak="0">
    <w:nsid w:val="69692A57"/>
    <w:multiLevelType w:val="multilevel"/>
    <w:tmpl w:val="306E3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1F4734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A867A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428745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827DC1"/>
    <w:multiLevelType w:val="multilevel"/>
    <w:tmpl w:val="C0BA48D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78912205"/>
    <w:multiLevelType w:val="multilevel"/>
    <w:tmpl w:val="940E573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C41B66"/>
    <w:multiLevelType w:val="multilevel"/>
    <w:tmpl w:val="865CF34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 w15:restartNumberingAfterBreak="0">
    <w:nsid w:val="7F245834"/>
    <w:multiLevelType w:val="multilevel"/>
    <w:tmpl w:val="41363AE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20"/>
  </w:num>
  <w:num w:numId="7">
    <w:abstractNumId w:val="9"/>
  </w:num>
  <w:num w:numId="8">
    <w:abstractNumId w:val="15"/>
  </w:num>
  <w:num w:numId="9">
    <w:abstractNumId w:val="7"/>
  </w:num>
  <w:num w:numId="10">
    <w:abstractNumId w:val="23"/>
  </w:num>
  <w:num w:numId="11">
    <w:abstractNumId w:val="8"/>
  </w:num>
  <w:num w:numId="12">
    <w:abstractNumId w:val="19"/>
  </w:num>
  <w:num w:numId="13">
    <w:abstractNumId w:val="16"/>
  </w:num>
  <w:num w:numId="14">
    <w:abstractNumId w:val="6"/>
  </w:num>
  <w:num w:numId="15">
    <w:abstractNumId w:val="17"/>
  </w:num>
  <w:num w:numId="16">
    <w:abstractNumId w:val="24"/>
  </w:num>
  <w:num w:numId="17">
    <w:abstractNumId w:val="27"/>
  </w:num>
  <w:num w:numId="18">
    <w:abstractNumId w:val="1"/>
  </w:num>
  <w:num w:numId="19">
    <w:abstractNumId w:val="21"/>
  </w:num>
  <w:num w:numId="20">
    <w:abstractNumId w:val="26"/>
  </w:num>
  <w:num w:numId="21">
    <w:abstractNumId w:val="10"/>
  </w:num>
  <w:num w:numId="22">
    <w:abstractNumId w:val="25"/>
  </w:num>
  <w:num w:numId="23">
    <w:abstractNumId w:val="2"/>
  </w:num>
  <w:num w:numId="24">
    <w:abstractNumId w:val="22"/>
  </w:num>
  <w:num w:numId="25">
    <w:abstractNumId w:val="18"/>
  </w:num>
  <w:num w:numId="26">
    <w:abstractNumId w:val="13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83"/>
    <w:rsid w:val="000D0D5C"/>
    <w:rsid w:val="000D3D5A"/>
    <w:rsid w:val="000F2CDF"/>
    <w:rsid w:val="0015604C"/>
    <w:rsid w:val="00166CB9"/>
    <w:rsid w:val="00285B18"/>
    <w:rsid w:val="002C39AB"/>
    <w:rsid w:val="00326574"/>
    <w:rsid w:val="003C3093"/>
    <w:rsid w:val="003C4B74"/>
    <w:rsid w:val="004922A3"/>
    <w:rsid w:val="00520C5B"/>
    <w:rsid w:val="005C5992"/>
    <w:rsid w:val="005C7555"/>
    <w:rsid w:val="00654E83"/>
    <w:rsid w:val="006B1DBE"/>
    <w:rsid w:val="0071259C"/>
    <w:rsid w:val="00755DA9"/>
    <w:rsid w:val="007D2DD2"/>
    <w:rsid w:val="0081356A"/>
    <w:rsid w:val="0087254D"/>
    <w:rsid w:val="00896390"/>
    <w:rsid w:val="008D6F35"/>
    <w:rsid w:val="00926CEE"/>
    <w:rsid w:val="00952711"/>
    <w:rsid w:val="00976881"/>
    <w:rsid w:val="009F6FC1"/>
    <w:rsid w:val="00A06A8B"/>
    <w:rsid w:val="00AA79C7"/>
    <w:rsid w:val="00C91B75"/>
    <w:rsid w:val="00CA1EBF"/>
    <w:rsid w:val="00D72709"/>
    <w:rsid w:val="00D92921"/>
    <w:rsid w:val="00DB3BC6"/>
    <w:rsid w:val="00E42883"/>
    <w:rsid w:val="00E43CEE"/>
    <w:rsid w:val="00EE137D"/>
    <w:rsid w:val="00F43269"/>
    <w:rsid w:val="00F561D8"/>
    <w:rsid w:val="00FB4ADC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2D211E-545B-4F7F-8C5A-2F795941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54E8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54E8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3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3093"/>
  </w:style>
  <w:style w:type="paragraph" w:styleId="Rodap">
    <w:name w:val="footer"/>
    <w:basedOn w:val="Normal"/>
    <w:link w:val="RodapChar"/>
    <w:uiPriority w:val="99"/>
    <w:unhideWhenUsed/>
    <w:rsid w:val="003C3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3093"/>
  </w:style>
  <w:style w:type="paragraph" w:styleId="NormalWeb">
    <w:name w:val="Normal (Web)"/>
    <w:basedOn w:val="Normal"/>
    <w:uiPriority w:val="99"/>
    <w:semiHidden/>
    <w:unhideWhenUsed/>
    <w:rsid w:val="003C30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m14829014\AppData\Local\Microsoft\Windows\INetCache\Content.Outlook\VTIPZ3JW\(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Amaral Silva (SEINFRA)</dc:creator>
  <cp:keywords/>
  <dc:description/>
  <cp:lastModifiedBy>Luciene Buldrini Barbosa (SEINFRA)</cp:lastModifiedBy>
  <cp:revision>2</cp:revision>
  <dcterms:created xsi:type="dcterms:W3CDTF">2022-10-04T18:28:00Z</dcterms:created>
  <dcterms:modified xsi:type="dcterms:W3CDTF">2022-10-04T18:28:00Z</dcterms:modified>
</cp:coreProperties>
</file>